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FA67D3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246A7B">
        <w:rPr>
          <w:rStyle w:val="a4"/>
          <w:rFonts w:cs="Times New Roman" w:hint="eastAsia"/>
          <w:sz w:val="32"/>
          <w:szCs w:val="32"/>
        </w:rPr>
        <w:t>低烟无卤造粒机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F82723" w:rsidRDefault="00FA67D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江苏中利集团股份有限公司</w:t>
      </w:r>
      <w:r w:rsidR="002E3E80">
        <w:rPr>
          <w:rFonts w:cs="Times New Roman" w:hint="eastAsia"/>
          <w:color w:val="000000" w:themeColor="text1"/>
        </w:rPr>
        <w:t>为</w:t>
      </w:r>
      <w:r w:rsidR="009942B0" w:rsidRPr="00F82723">
        <w:rPr>
          <w:rFonts w:cs="Times New Roman"/>
          <w:color w:val="000000" w:themeColor="text1"/>
        </w:rPr>
        <w:t>规范采购行为，严肃采购纪律，坚持公开、公平、公正，在保证质量的前提下最大限度降低采购成本，拟公开招募</w:t>
      </w:r>
      <w:r w:rsidR="009942B0" w:rsidRPr="00F82723">
        <w:rPr>
          <w:rFonts w:cs="Times New Roman"/>
          <w:color w:val="000000" w:themeColor="text1"/>
          <w:spacing w:val="-1"/>
          <w:shd w:val="clear" w:color="auto" w:fill="FFFFFF"/>
        </w:rPr>
        <w:t>“</w:t>
      </w:r>
      <w:r w:rsidR="002E3E80">
        <w:rPr>
          <w:rFonts w:cs="Times New Roman" w:hint="eastAsia"/>
          <w:color w:val="000000" w:themeColor="text1"/>
        </w:rPr>
        <w:t>低烟无卤造粒机</w:t>
      </w:r>
      <w:r w:rsidR="009942B0" w:rsidRPr="00F82723">
        <w:rPr>
          <w:rFonts w:cs="Times New Roman"/>
          <w:color w:val="000000" w:themeColor="text1"/>
          <w:spacing w:val="-1"/>
          <w:shd w:val="clear" w:color="auto" w:fill="FFFFFF"/>
        </w:rPr>
        <w:t>”</w:t>
      </w:r>
      <w:r w:rsidR="009942B0" w:rsidRPr="00F82723">
        <w:rPr>
          <w:rFonts w:cs="Times New Roman"/>
          <w:color w:val="000000" w:themeColor="text1"/>
        </w:rPr>
        <w:t>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F82723" w:rsidRDefault="002E3E8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0" w:name="OLE_LINK1"/>
      <w:proofErr w:type="gramStart"/>
      <w:r>
        <w:rPr>
          <w:rFonts w:cs="Times New Roman" w:hint="eastAsia"/>
          <w:color w:val="000000" w:themeColor="text1"/>
        </w:rPr>
        <w:t>低烟无卤</w:t>
      </w:r>
      <w:proofErr w:type="gramEnd"/>
      <w:r>
        <w:rPr>
          <w:rFonts w:cs="Times New Roman" w:hint="eastAsia"/>
          <w:color w:val="000000" w:themeColor="text1"/>
        </w:rPr>
        <w:t>造粒机</w:t>
      </w:r>
      <w:r w:rsidR="001E3AD5" w:rsidRPr="00F82723">
        <w:rPr>
          <w:rFonts w:cs="Times New Roman"/>
          <w:color w:val="000000" w:themeColor="text1"/>
        </w:rPr>
        <w:t>设备</w:t>
      </w:r>
      <w:bookmarkEnd w:id="0"/>
      <w:r w:rsidR="009942B0" w:rsidRPr="00F82723">
        <w:rPr>
          <w:rFonts w:cs="Times New Roman"/>
          <w:color w:val="000000" w:themeColor="text1"/>
        </w:rPr>
        <w:t>的生产厂家。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2E3E8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常熟市中联光电新材料有限责任公司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常熟市东南开发区</w:t>
      </w:r>
      <w:proofErr w:type="gramStart"/>
      <w:r>
        <w:rPr>
          <w:rFonts w:cs="Times New Roman" w:hint="eastAsia"/>
          <w:color w:val="000000" w:themeColor="text1"/>
        </w:rPr>
        <w:t>腾晖路</w:t>
      </w:r>
      <w:proofErr w:type="gramEnd"/>
      <w:r w:rsidR="00147558" w:rsidRPr="00147558"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）应答人注册成立时间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年以上，注册资金和实缴资金在</w:t>
      </w:r>
      <w:r w:rsidR="009B4B1B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00万人民币（或等值外币）以上。（提供营业执照）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</w:t>
      </w:r>
      <w:proofErr w:type="gramStart"/>
      <w:r w:rsidRPr="00F82723">
        <w:rPr>
          <w:rFonts w:cs="Times New Roman"/>
          <w:color w:val="000000" w:themeColor="text1"/>
        </w:rPr>
        <w:t>应有</w:t>
      </w:r>
      <w:r w:rsidR="002E3E80">
        <w:rPr>
          <w:rFonts w:cs="Times New Roman" w:hint="eastAsia"/>
          <w:color w:val="000000" w:themeColor="text1"/>
        </w:rPr>
        <w:t>低烟</w:t>
      </w:r>
      <w:proofErr w:type="gramEnd"/>
      <w:r w:rsidR="002E3E80">
        <w:rPr>
          <w:rFonts w:cs="Times New Roman" w:hint="eastAsia"/>
          <w:color w:val="000000" w:themeColor="text1"/>
        </w:rPr>
        <w:t>无卤造粒机</w:t>
      </w:r>
      <w:r w:rsidRPr="00F82723">
        <w:rPr>
          <w:rFonts w:cs="Times New Roman"/>
          <w:color w:val="000000" w:themeColor="text1"/>
        </w:rPr>
        <w:t>设备的生产能力，</w:t>
      </w:r>
      <w:r w:rsidR="007835D9">
        <w:rPr>
          <w:rFonts w:cs="Times New Roman" w:hint="eastAsia"/>
          <w:color w:val="000000" w:themeColor="text1"/>
        </w:rPr>
        <w:t>核心设备如</w:t>
      </w:r>
      <w:r w:rsidR="00175D91">
        <w:rPr>
          <w:rFonts w:cs="Times New Roman" w:hint="eastAsia"/>
          <w:color w:val="000000" w:themeColor="text1"/>
        </w:rPr>
        <w:t>混合机</w:t>
      </w:r>
      <w:r w:rsidR="007835D9">
        <w:rPr>
          <w:rFonts w:cs="Times New Roman" w:hint="eastAsia"/>
          <w:color w:val="000000" w:themeColor="text1"/>
        </w:rPr>
        <w:t>、双螺杆主机、单螺杆主机、</w:t>
      </w:r>
      <w:r w:rsidR="00175D91">
        <w:rPr>
          <w:rFonts w:cs="Times New Roman" w:hint="eastAsia"/>
          <w:color w:val="000000" w:themeColor="text1"/>
        </w:rPr>
        <w:t>提升机和</w:t>
      </w:r>
      <w:proofErr w:type="gramStart"/>
      <w:r w:rsidR="007835D9" w:rsidRPr="007835D9">
        <w:rPr>
          <w:rFonts w:cs="Times New Roman" w:hint="eastAsia"/>
          <w:color w:val="000000" w:themeColor="text1"/>
        </w:rPr>
        <w:t>锥双</w:t>
      </w:r>
      <w:proofErr w:type="gramEnd"/>
      <w:r w:rsidR="007835D9" w:rsidRPr="007835D9">
        <w:rPr>
          <w:rFonts w:cs="Times New Roman" w:hint="eastAsia"/>
          <w:color w:val="000000" w:themeColor="text1"/>
        </w:rPr>
        <w:t>喂料机</w:t>
      </w:r>
      <w:r w:rsidR="007835D9">
        <w:rPr>
          <w:rFonts w:cs="Times New Roman" w:hint="eastAsia"/>
          <w:color w:val="000000" w:themeColor="text1"/>
        </w:rPr>
        <w:t>、振动筛等</w:t>
      </w:r>
      <w:r w:rsidRPr="007835D9">
        <w:rPr>
          <w:rFonts w:cs="Times New Roman"/>
          <w:color w:val="000000" w:themeColor="text1"/>
        </w:rPr>
        <w:t>有自制生产及设计能力。</w:t>
      </w:r>
      <w:r w:rsidRPr="00F82723">
        <w:rPr>
          <w:rFonts w:cs="Times New Roman"/>
          <w:color w:val="000000" w:themeColor="text1"/>
        </w:rPr>
        <w:t>（提供生产设备清单，邀</w:t>
      </w:r>
      <w:proofErr w:type="gramStart"/>
      <w:r w:rsidRPr="00F82723">
        <w:rPr>
          <w:rFonts w:cs="Times New Roman"/>
          <w:color w:val="000000" w:themeColor="text1"/>
        </w:rPr>
        <w:t>标单位</w:t>
      </w:r>
      <w:proofErr w:type="gramEnd"/>
      <w:r w:rsidRPr="00F82723">
        <w:rPr>
          <w:rFonts w:cs="Times New Roman"/>
          <w:color w:val="000000" w:themeColor="text1"/>
        </w:rPr>
        <w:t>现场查验）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力，需通过相关质量体系认证及资质。（提供证书、提供检测设备清单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）应答人须有相同产品（电缆</w:t>
      </w:r>
      <w:proofErr w:type="gramStart"/>
      <w:r w:rsidR="007835D9">
        <w:rPr>
          <w:rFonts w:cs="Times New Roman" w:hint="eastAsia"/>
          <w:color w:val="000000" w:themeColor="text1"/>
        </w:rPr>
        <w:t>料</w:t>
      </w:r>
      <w:r w:rsidRPr="00F82723">
        <w:rPr>
          <w:rFonts w:cs="Times New Roman"/>
          <w:color w:val="000000" w:themeColor="text1"/>
        </w:rPr>
        <w:t>行业</w:t>
      </w:r>
      <w:proofErr w:type="gramEnd"/>
      <w:r w:rsidRPr="00F82723">
        <w:rPr>
          <w:rFonts w:cs="Times New Roman"/>
          <w:color w:val="000000" w:themeColor="text1"/>
        </w:rPr>
        <w:t>业绩）项目案例，并熟悉其生产制造工艺流程。（提供客户清单）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）应答人有该项目相类似型号设备的制造和检测能力。（提供客户交付清单）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222F63" w:rsidRPr="00222F63" w:rsidRDefault="009942B0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 w:hint="eastAsia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9</w:t>
      </w:r>
      <w:r w:rsidRPr="00F82723">
        <w:rPr>
          <w:rFonts w:cs="Times New Roman"/>
          <w:color w:val="000000" w:themeColor="text1"/>
        </w:rPr>
        <w:t>）</w:t>
      </w:r>
      <w:r w:rsidR="00222F63" w:rsidRPr="00222F63">
        <w:rPr>
          <w:rFonts w:cs="Times New Roman" w:hint="eastAsia"/>
          <w:color w:val="000000" w:themeColor="text1"/>
        </w:rPr>
        <w:t>在“信用中国”网站（</w:t>
      </w:r>
      <w:hyperlink r:id="rId6" w:tgtFrame="https://chat.deepseek.com/a/chat/s/_blank" w:history="1">
        <w:r w:rsidR="00222F63" w:rsidRPr="00222F63">
          <w:rPr>
            <w:rFonts w:cs="Times New Roman" w:hint="eastAsia"/>
            <w:color w:val="000000" w:themeColor="text1"/>
          </w:rPr>
          <w:t>www.creditchina.gov.cn）上下载投标人信用报告。</w:t>
        </w:r>
      </w:hyperlink>
      <w:r w:rsidR="00222F63">
        <w:rPr>
          <w:rFonts w:cs="Times New Roman" w:hint="eastAsia"/>
          <w:color w:val="000000" w:themeColor="text1"/>
        </w:rPr>
        <w:t>存在风险控制的不得参加应答。</w:t>
      </w:r>
      <w:bookmarkStart w:id="1" w:name="_GoBack"/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222F63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月</w:t>
      </w:r>
      <w:r w:rsidR="00222F63">
        <w:rPr>
          <w:rFonts w:cs="Times New Roman" w:hint="eastAsia"/>
          <w:color w:val="000000" w:themeColor="text1"/>
        </w:rPr>
        <w:t>18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222F63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Pr="00F82723">
        <w:rPr>
          <w:rFonts w:cs="Times New Roman"/>
          <w:color w:val="000000" w:themeColor="text1"/>
        </w:rPr>
        <w:t>：</w:t>
      </w:r>
      <w:bookmarkStart w:id="2" w:name="OLE_LINK4"/>
      <w:r w:rsidRPr="00F82723">
        <w:rPr>
          <w:rFonts w:cs="Times New Roman"/>
          <w:color w:val="000000" w:themeColor="text1"/>
        </w:rPr>
        <w:t>江苏中利集团股份有限公司</w:t>
      </w:r>
      <w:bookmarkEnd w:id="2"/>
    </w:p>
    <w:p w:rsidR="00222F63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222F63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联系人：曹先生</w:t>
      </w:r>
    </w:p>
    <w:p w:rsidR="00222F63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电话：0512-52578310</w:t>
      </w:r>
    </w:p>
    <w:p w:rsidR="00222F63" w:rsidRPr="00F82723" w:rsidRDefault="00222F63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邮箱：caoke@zhongli.com</w:t>
      </w:r>
    </w:p>
    <w:p w:rsidR="00B243C5" w:rsidRPr="00F82723" w:rsidRDefault="00B243C5" w:rsidP="00222F63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0F1F"/>
    <w:multiLevelType w:val="multilevel"/>
    <w:tmpl w:val="5A830F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75D91"/>
    <w:rsid w:val="001E3AD5"/>
    <w:rsid w:val="00222F63"/>
    <w:rsid w:val="00246A7B"/>
    <w:rsid w:val="002E3E80"/>
    <w:rsid w:val="00381594"/>
    <w:rsid w:val="003B5CA4"/>
    <w:rsid w:val="00494D96"/>
    <w:rsid w:val="00575548"/>
    <w:rsid w:val="007835D9"/>
    <w:rsid w:val="0097480D"/>
    <w:rsid w:val="009755E7"/>
    <w:rsid w:val="009942B0"/>
    <w:rsid w:val="009B4B1B"/>
    <w:rsid w:val="00B243C5"/>
    <w:rsid w:val="00B93685"/>
    <w:rsid w:val="00D75BE5"/>
    <w:rsid w:val="00DE032F"/>
    <w:rsid w:val="00EA6ED1"/>
    <w:rsid w:val="00F82723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ditchina.gov.xn--cn)-x28dpa22zh54b1tl9p7ad01avjv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25</cp:revision>
  <dcterms:created xsi:type="dcterms:W3CDTF">2025-04-16T03:05:00Z</dcterms:created>
  <dcterms:modified xsi:type="dcterms:W3CDTF">2025-07-08T09:24:00Z</dcterms:modified>
</cp:coreProperties>
</file>