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7C2A" w14:textId="7E73629A" w:rsidR="00630C47" w:rsidRPr="00587C8F" w:rsidRDefault="00365AAE" w:rsidP="00365AAE">
      <w:pPr>
        <w:autoSpaceDE w:val="0"/>
        <w:autoSpaceDN w:val="0"/>
        <w:adjustRightInd w:val="0"/>
        <w:jc w:val="left"/>
        <w:rPr>
          <w:rFonts w:asciiTheme="minorEastAsia" w:eastAsiaTheme="minorEastAsia" w:hAnsiTheme="minorEastAsia" w:cs="宋体" w:hint="eastAsia"/>
          <w:b/>
          <w:kern w:val="0"/>
        </w:rPr>
      </w:pPr>
      <w:r w:rsidRPr="00587C8F">
        <w:rPr>
          <w:rFonts w:asciiTheme="minorEastAsia" w:eastAsiaTheme="minorEastAsia" w:hAnsiTheme="minorEastAsia" w:cs="宋体" w:hint="eastAsia"/>
          <w:b/>
          <w:kern w:val="0"/>
        </w:rPr>
        <w:t>证券代码：</w:t>
      </w:r>
      <w:r w:rsidRPr="00587C8F">
        <w:rPr>
          <w:rFonts w:asciiTheme="minorEastAsia" w:eastAsiaTheme="minorEastAsia" w:hAnsiTheme="minorEastAsia" w:cs="宋体"/>
          <w:b/>
          <w:kern w:val="0"/>
        </w:rPr>
        <w:t xml:space="preserve">002309 </w:t>
      </w:r>
      <w:r w:rsidRPr="00587C8F">
        <w:rPr>
          <w:rFonts w:asciiTheme="minorEastAsia" w:eastAsiaTheme="minorEastAsia" w:hAnsiTheme="minorEastAsia" w:cs="宋体" w:hint="eastAsia"/>
          <w:b/>
          <w:kern w:val="0"/>
        </w:rPr>
        <w:t xml:space="preserve">   </w:t>
      </w:r>
      <w:r w:rsidR="00587C8F">
        <w:rPr>
          <w:rFonts w:asciiTheme="minorEastAsia" w:eastAsiaTheme="minorEastAsia" w:hAnsiTheme="minorEastAsia" w:cs="宋体"/>
          <w:b/>
          <w:kern w:val="0"/>
        </w:rPr>
        <w:t xml:space="preserve">   </w:t>
      </w:r>
      <w:r w:rsidR="00620762" w:rsidRPr="00587C8F">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 xml:space="preserve">    </w:t>
      </w:r>
      <w:r w:rsidR="00681ECE">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 xml:space="preserve"> </w:t>
      </w:r>
      <w:r w:rsidR="001567D4">
        <w:rPr>
          <w:rFonts w:asciiTheme="minorEastAsia" w:eastAsiaTheme="minorEastAsia" w:hAnsiTheme="minorEastAsia" w:cs="宋体" w:hint="eastAsia"/>
          <w:b/>
          <w:kern w:val="0"/>
        </w:rPr>
        <w:t>证券简称：</w:t>
      </w:r>
      <w:r w:rsidR="00565E1D">
        <w:rPr>
          <w:rFonts w:asciiTheme="minorEastAsia" w:eastAsiaTheme="minorEastAsia" w:hAnsiTheme="minorEastAsia" w:cs="宋体" w:hint="eastAsia"/>
          <w:b/>
          <w:kern w:val="0"/>
        </w:rPr>
        <w:t>中利集团</w:t>
      </w:r>
      <w:r w:rsidRPr="00587C8F">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 xml:space="preserve">    </w:t>
      </w:r>
      <w:r w:rsidR="00620762" w:rsidRPr="00587C8F">
        <w:rPr>
          <w:rFonts w:asciiTheme="minorEastAsia" w:eastAsiaTheme="minorEastAsia" w:hAnsiTheme="minorEastAsia" w:cs="宋体"/>
          <w:b/>
          <w:kern w:val="0"/>
        </w:rPr>
        <w:t xml:space="preserve"> </w:t>
      </w:r>
      <w:r w:rsidR="00AC4114">
        <w:rPr>
          <w:rFonts w:asciiTheme="minorEastAsia" w:eastAsiaTheme="minorEastAsia" w:hAnsiTheme="minorEastAsia" w:cs="宋体"/>
          <w:b/>
          <w:kern w:val="0"/>
        </w:rPr>
        <w:t xml:space="preserve"> </w:t>
      </w:r>
      <w:r w:rsidR="00620762" w:rsidRPr="00587C8F">
        <w:rPr>
          <w:rFonts w:asciiTheme="minorEastAsia" w:eastAsiaTheme="minorEastAsia" w:hAnsiTheme="minorEastAsia" w:cs="宋体"/>
          <w:b/>
          <w:kern w:val="0"/>
        </w:rPr>
        <w:t xml:space="preserve">  </w:t>
      </w:r>
      <w:r w:rsidRPr="00587C8F">
        <w:rPr>
          <w:rFonts w:asciiTheme="minorEastAsia" w:eastAsiaTheme="minorEastAsia" w:hAnsiTheme="minorEastAsia" w:cs="宋体" w:hint="eastAsia"/>
          <w:b/>
          <w:kern w:val="0"/>
        </w:rPr>
        <w:t>公告编号：202</w:t>
      </w:r>
      <w:r w:rsidR="00565E1D">
        <w:rPr>
          <w:rFonts w:asciiTheme="minorEastAsia" w:eastAsiaTheme="minorEastAsia" w:hAnsiTheme="minorEastAsia" w:cs="宋体"/>
          <w:b/>
          <w:kern w:val="0"/>
        </w:rPr>
        <w:t>6</w:t>
      </w:r>
      <w:r w:rsidRPr="00587C8F">
        <w:rPr>
          <w:rFonts w:asciiTheme="minorEastAsia" w:eastAsiaTheme="minorEastAsia" w:hAnsiTheme="minorEastAsia" w:cs="宋体" w:hint="eastAsia"/>
          <w:b/>
          <w:kern w:val="0"/>
        </w:rPr>
        <w:t>-</w:t>
      </w:r>
      <w:r w:rsidR="00A22BB1">
        <w:rPr>
          <w:rFonts w:asciiTheme="minorEastAsia" w:eastAsiaTheme="minorEastAsia" w:hAnsiTheme="minorEastAsia" w:cs="宋体" w:hint="eastAsia"/>
          <w:b/>
          <w:kern w:val="0"/>
        </w:rPr>
        <w:t>0</w:t>
      </w:r>
      <w:r w:rsidR="0036088A">
        <w:rPr>
          <w:rFonts w:asciiTheme="minorEastAsia" w:eastAsiaTheme="minorEastAsia" w:hAnsiTheme="minorEastAsia" w:cs="宋体" w:hint="eastAsia"/>
          <w:b/>
          <w:kern w:val="0"/>
        </w:rPr>
        <w:t>26</w:t>
      </w:r>
    </w:p>
    <w:p w14:paraId="7F08BBE4" w14:textId="77777777" w:rsidR="00722D1B" w:rsidRPr="00213E4C" w:rsidRDefault="00722D1B" w:rsidP="00365AAE">
      <w:pPr>
        <w:autoSpaceDE w:val="0"/>
        <w:autoSpaceDN w:val="0"/>
        <w:adjustRightInd w:val="0"/>
        <w:jc w:val="left"/>
        <w:rPr>
          <w:rFonts w:asciiTheme="minorEastAsia" w:eastAsiaTheme="minorEastAsia" w:hAnsiTheme="minorEastAsia" w:cs="宋体" w:hint="eastAsia"/>
          <w:b/>
          <w:kern w:val="0"/>
          <w:sz w:val="24"/>
        </w:rPr>
      </w:pPr>
    </w:p>
    <w:p w14:paraId="0D1D1E28" w14:textId="77777777" w:rsidR="00365AAE" w:rsidRPr="00C26E11" w:rsidRDefault="00365AAE" w:rsidP="00365AAE">
      <w:pPr>
        <w:jc w:val="center"/>
        <w:outlineLvl w:val="0"/>
        <w:rPr>
          <w:rFonts w:ascii="宋体" w:hAnsi="宋体" w:hint="eastAsia"/>
          <w:b/>
          <w:sz w:val="32"/>
          <w:szCs w:val="32"/>
        </w:rPr>
      </w:pPr>
      <w:r w:rsidRPr="00C26E11">
        <w:rPr>
          <w:rFonts w:ascii="宋体" w:hAnsi="宋体" w:hint="eastAsia"/>
          <w:b/>
          <w:sz w:val="32"/>
          <w:szCs w:val="32"/>
        </w:rPr>
        <w:t>江苏中利集团股份有限公司</w:t>
      </w:r>
    </w:p>
    <w:p w14:paraId="311A8F9E" w14:textId="58A4E155" w:rsidR="00365AAE" w:rsidRPr="00C26E11" w:rsidRDefault="00640BE4" w:rsidP="007264D0">
      <w:pPr>
        <w:jc w:val="center"/>
        <w:outlineLvl w:val="0"/>
        <w:rPr>
          <w:rFonts w:ascii="宋体" w:hAnsi="宋体" w:hint="eastAsia"/>
          <w:b/>
          <w:sz w:val="32"/>
          <w:szCs w:val="32"/>
        </w:rPr>
      </w:pPr>
      <w:r>
        <w:rPr>
          <w:rFonts w:ascii="宋体" w:hAnsi="宋体" w:hint="eastAsia"/>
          <w:b/>
          <w:sz w:val="32"/>
          <w:szCs w:val="32"/>
        </w:rPr>
        <w:t>第七届董事会202</w:t>
      </w:r>
      <w:r w:rsidR="00565E1D">
        <w:rPr>
          <w:rFonts w:ascii="宋体" w:hAnsi="宋体"/>
          <w:b/>
          <w:sz w:val="32"/>
          <w:szCs w:val="32"/>
        </w:rPr>
        <w:t>6</w:t>
      </w:r>
      <w:r>
        <w:rPr>
          <w:rFonts w:ascii="宋体" w:hAnsi="宋体" w:hint="eastAsia"/>
          <w:b/>
          <w:sz w:val="32"/>
          <w:szCs w:val="32"/>
        </w:rPr>
        <w:t>年</w:t>
      </w:r>
      <w:r w:rsidR="00D74611">
        <w:rPr>
          <w:rFonts w:ascii="宋体" w:hAnsi="宋体" w:hint="eastAsia"/>
          <w:b/>
          <w:sz w:val="32"/>
          <w:szCs w:val="32"/>
        </w:rPr>
        <w:t>第四次临时会议</w:t>
      </w:r>
      <w:r w:rsidR="007264D0" w:rsidRPr="00C26E11">
        <w:rPr>
          <w:rFonts w:ascii="宋体" w:hAnsi="宋体" w:hint="eastAsia"/>
          <w:b/>
          <w:sz w:val="32"/>
          <w:szCs w:val="32"/>
        </w:rPr>
        <w:t>决议公告</w:t>
      </w:r>
    </w:p>
    <w:p w14:paraId="630464E2" w14:textId="77777777" w:rsidR="00722D1B" w:rsidRPr="00CB2F40" w:rsidRDefault="00722D1B" w:rsidP="00CB2F40">
      <w:pPr>
        <w:spacing w:line="360" w:lineRule="auto"/>
        <w:ind w:firstLineChars="200" w:firstLine="482"/>
        <w:rPr>
          <w:rFonts w:ascii="宋体" w:hAnsi="宋体" w:hint="eastAsia"/>
          <w:b/>
          <w:sz w:val="24"/>
        </w:rPr>
      </w:pPr>
    </w:p>
    <w:tbl>
      <w:tblPr>
        <w:tblStyle w:val="11"/>
        <w:tblW w:w="8522" w:type="dxa"/>
        <w:tblLayout w:type="fixed"/>
        <w:tblLook w:val="04A0" w:firstRow="1" w:lastRow="0" w:firstColumn="1" w:lastColumn="0" w:noHBand="0" w:noVBand="1"/>
      </w:tblPr>
      <w:tblGrid>
        <w:gridCol w:w="8522"/>
      </w:tblGrid>
      <w:tr w:rsidR="00722D1B" w:rsidRPr="00CB2F40" w14:paraId="02B6ACEF" w14:textId="77777777" w:rsidTr="006E147D">
        <w:tc>
          <w:tcPr>
            <w:tcW w:w="8522" w:type="dxa"/>
          </w:tcPr>
          <w:p w14:paraId="3A9F0CB1" w14:textId="77777777" w:rsidR="00722D1B" w:rsidRPr="00CB2F40" w:rsidRDefault="00722D1B" w:rsidP="00CB2F40">
            <w:pPr>
              <w:spacing w:line="360" w:lineRule="auto"/>
              <w:ind w:firstLineChars="200" w:firstLine="482"/>
              <w:rPr>
                <w:rFonts w:ascii="宋体" w:hAnsi="宋体" w:hint="eastAsia"/>
                <w:b/>
                <w:sz w:val="24"/>
              </w:rPr>
            </w:pPr>
            <w:r w:rsidRPr="00CB2F40">
              <w:rPr>
                <w:rFonts w:ascii="宋体" w:hAnsi="宋体" w:hint="eastAsia"/>
                <w:b/>
                <w:sz w:val="24"/>
              </w:rPr>
              <w:t>本公司及董事会全体成员保证信息披露的内容真实、准确、完整，没有虚假记载、误导性陈述或重大遗漏。</w:t>
            </w:r>
          </w:p>
        </w:tc>
      </w:tr>
    </w:tbl>
    <w:p w14:paraId="3514FD01" w14:textId="1B02B637" w:rsidR="00722D1B" w:rsidRPr="004370D1" w:rsidRDefault="004370D1" w:rsidP="004370D1">
      <w:pPr>
        <w:spacing w:beforeLines="50" w:before="156" w:afterLines="50" w:after="156" w:line="360" w:lineRule="auto"/>
        <w:ind w:firstLineChars="200" w:firstLine="482"/>
        <w:rPr>
          <w:rFonts w:asciiTheme="minorEastAsia" w:eastAsiaTheme="minorEastAsia" w:hAnsiTheme="minorEastAsia" w:hint="eastAsia"/>
          <w:b/>
          <w:sz w:val="24"/>
          <w:szCs w:val="28"/>
        </w:rPr>
      </w:pPr>
      <w:r w:rsidRPr="00611D1A">
        <w:rPr>
          <w:rFonts w:asciiTheme="minorEastAsia" w:eastAsiaTheme="minorEastAsia" w:hAnsiTheme="minorEastAsia" w:hint="eastAsia"/>
          <w:b/>
          <w:sz w:val="24"/>
          <w:szCs w:val="28"/>
        </w:rPr>
        <w:t>一、会议召开情况</w:t>
      </w:r>
    </w:p>
    <w:p w14:paraId="2C79E144" w14:textId="1E2B1DDC" w:rsidR="00D30936" w:rsidRPr="00D779F2" w:rsidRDefault="00810270" w:rsidP="00317803">
      <w:pPr>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江苏中利集团股份有限公司（以下简称</w:t>
      </w:r>
      <w:r w:rsidR="000F1181" w:rsidRPr="00ED187E">
        <w:rPr>
          <w:rFonts w:asciiTheme="minorEastAsia" w:eastAsiaTheme="minorEastAsia" w:hAnsiTheme="minorEastAsia" w:hint="eastAsia"/>
          <w:sz w:val="24"/>
        </w:rPr>
        <w:t>“公司”）</w:t>
      </w:r>
      <w:r w:rsidR="00565E1D">
        <w:rPr>
          <w:rFonts w:asciiTheme="minorEastAsia" w:eastAsiaTheme="minorEastAsia" w:hAnsiTheme="minorEastAsia" w:hint="eastAsia"/>
          <w:sz w:val="24"/>
        </w:rPr>
        <w:t>2026年</w:t>
      </w:r>
      <w:r w:rsidR="00D74611">
        <w:rPr>
          <w:rFonts w:asciiTheme="minorEastAsia" w:eastAsiaTheme="minorEastAsia" w:hAnsiTheme="minorEastAsia" w:hint="eastAsia"/>
          <w:sz w:val="24"/>
        </w:rPr>
        <w:t>6</w:t>
      </w:r>
      <w:r w:rsidR="00565E1D">
        <w:rPr>
          <w:rFonts w:asciiTheme="minorEastAsia" w:eastAsiaTheme="minorEastAsia" w:hAnsiTheme="minorEastAsia" w:hint="eastAsia"/>
          <w:sz w:val="24"/>
        </w:rPr>
        <w:t>月</w:t>
      </w:r>
      <w:r w:rsidR="00D74611">
        <w:rPr>
          <w:rFonts w:asciiTheme="minorEastAsia" w:eastAsiaTheme="minorEastAsia" w:hAnsiTheme="minorEastAsia" w:hint="eastAsia"/>
          <w:sz w:val="24"/>
        </w:rPr>
        <w:t>2</w:t>
      </w:r>
      <w:r w:rsidR="003C2D3A">
        <w:rPr>
          <w:rFonts w:asciiTheme="minorEastAsia" w:eastAsiaTheme="minorEastAsia" w:hAnsiTheme="minorEastAsia"/>
          <w:sz w:val="24"/>
        </w:rPr>
        <w:t>6</w:t>
      </w:r>
      <w:r w:rsidR="00565E1D">
        <w:rPr>
          <w:rFonts w:asciiTheme="minorEastAsia" w:eastAsiaTheme="minorEastAsia" w:hAnsiTheme="minorEastAsia" w:hint="eastAsia"/>
          <w:sz w:val="24"/>
        </w:rPr>
        <w:t>日</w:t>
      </w:r>
      <w:r w:rsidR="00AC0DB2">
        <w:rPr>
          <w:rFonts w:asciiTheme="minorEastAsia" w:eastAsiaTheme="minorEastAsia" w:hAnsiTheme="minorEastAsia" w:hint="eastAsia"/>
          <w:sz w:val="24"/>
        </w:rPr>
        <w:t>以</w:t>
      </w:r>
      <w:r w:rsidR="0080319B">
        <w:rPr>
          <w:rFonts w:asciiTheme="minorEastAsia" w:eastAsiaTheme="minorEastAsia" w:hAnsiTheme="minorEastAsia" w:hint="eastAsia"/>
          <w:sz w:val="24"/>
        </w:rPr>
        <w:t>通讯</w:t>
      </w:r>
      <w:r w:rsidR="00E97D51">
        <w:rPr>
          <w:rFonts w:asciiTheme="minorEastAsia" w:eastAsiaTheme="minorEastAsia" w:hAnsiTheme="minorEastAsia" w:hint="eastAsia"/>
          <w:sz w:val="24"/>
        </w:rPr>
        <w:t>方式</w:t>
      </w:r>
      <w:r w:rsidR="000F1181" w:rsidRPr="00ED187E">
        <w:rPr>
          <w:rFonts w:asciiTheme="minorEastAsia" w:eastAsiaTheme="minorEastAsia" w:hAnsiTheme="minorEastAsia" w:hint="eastAsia"/>
          <w:sz w:val="24"/>
        </w:rPr>
        <w:t>通知公司</w:t>
      </w:r>
      <w:r w:rsidR="004B6E6B">
        <w:rPr>
          <w:rFonts w:asciiTheme="minorEastAsia" w:eastAsiaTheme="minorEastAsia" w:hAnsiTheme="minorEastAsia" w:hint="eastAsia"/>
          <w:sz w:val="24"/>
        </w:rPr>
        <w:t>第</w:t>
      </w:r>
      <w:r w:rsidR="00640BE4">
        <w:rPr>
          <w:rFonts w:asciiTheme="minorEastAsia" w:eastAsiaTheme="minorEastAsia" w:hAnsiTheme="minorEastAsia" w:hint="eastAsia"/>
          <w:sz w:val="24"/>
        </w:rPr>
        <w:t>七</w:t>
      </w:r>
      <w:r w:rsidR="004B6E6B">
        <w:rPr>
          <w:rFonts w:asciiTheme="minorEastAsia" w:eastAsiaTheme="minorEastAsia" w:hAnsiTheme="minorEastAsia" w:hint="eastAsia"/>
          <w:sz w:val="24"/>
        </w:rPr>
        <w:t>届董事会</w:t>
      </w:r>
      <w:r w:rsidR="000F1181" w:rsidRPr="00ED187E">
        <w:rPr>
          <w:rFonts w:asciiTheme="minorEastAsia" w:eastAsiaTheme="minorEastAsia" w:hAnsiTheme="minorEastAsia" w:hint="eastAsia"/>
          <w:sz w:val="24"/>
        </w:rPr>
        <w:t>成员于</w:t>
      </w:r>
      <w:r w:rsidR="00565E1D">
        <w:rPr>
          <w:rFonts w:asciiTheme="minorEastAsia" w:eastAsiaTheme="minorEastAsia" w:hAnsiTheme="minorEastAsia" w:hint="eastAsia"/>
          <w:sz w:val="24"/>
        </w:rPr>
        <w:t>2026年</w:t>
      </w:r>
      <w:r w:rsidR="00D74611">
        <w:rPr>
          <w:rFonts w:asciiTheme="minorEastAsia" w:eastAsiaTheme="minorEastAsia" w:hAnsiTheme="minorEastAsia" w:hint="eastAsia"/>
          <w:sz w:val="24"/>
        </w:rPr>
        <w:t>6</w:t>
      </w:r>
      <w:r w:rsidR="00565E1D">
        <w:rPr>
          <w:rFonts w:asciiTheme="minorEastAsia" w:eastAsiaTheme="minorEastAsia" w:hAnsiTheme="minorEastAsia" w:hint="eastAsia"/>
          <w:sz w:val="24"/>
        </w:rPr>
        <w:t>月</w:t>
      </w:r>
      <w:r w:rsidR="00D74611">
        <w:rPr>
          <w:rFonts w:asciiTheme="minorEastAsia" w:eastAsiaTheme="minorEastAsia" w:hAnsiTheme="minorEastAsia" w:hint="eastAsia"/>
          <w:sz w:val="24"/>
        </w:rPr>
        <w:t>2</w:t>
      </w:r>
      <w:r w:rsidR="0060184D">
        <w:rPr>
          <w:rFonts w:asciiTheme="minorEastAsia" w:eastAsiaTheme="minorEastAsia" w:hAnsiTheme="minorEastAsia"/>
          <w:sz w:val="24"/>
        </w:rPr>
        <w:t>6</w:t>
      </w:r>
      <w:r w:rsidR="00565E1D">
        <w:rPr>
          <w:rFonts w:asciiTheme="minorEastAsia" w:eastAsiaTheme="minorEastAsia" w:hAnsiTheme="minorEastAsia" w:hint="eastAsia"/>
          <w:sz w:val="24"/>
        </w:rPr>
        <w:t>日</w:t>
      </w:r>
      <w:r w:rsidR="000F1181" w:rsidRPr="00ED187E">
        <w:rPr>
          <w:rFonts w:asciiTheme="minorEastAsia" w:eastAsiaTheme="minorEastAsia" w:hAnsiTheme="minorEastAsia" w:hint="eastAsia"/>
          <w:sz w:val="24"/>
        </w:rPr>
        <w:t>以</w:t>
      </w:r>
      <w:r w:rsidR="00286D0A">
        <w:rPr>
          <w:rFonts w:asciiTheme="minorEastAsia" w:eastAsiaTheme="minorEastAsia" w:hAnsiTheme="minorEastAsia" w:hint="eastAsia"/>
          <w:sz w:val="24"/>
        </w:rPr>
        <w:t>通讯</w:t>
      </w:r>
      <w:r w:rsidR="000F1181" w:rsidRPr="00ED187E">
        <w:rPr>
          <w:rFonts w:asciiTheme="minorEastAsia" w:eastAsiaTheme="minorEastAsia" w:hAnsiTheme="minorEastAsia" w:hint="eastAsia"/>
          <w:sz w:val="24"/>
        </w:rPr>
        <w:t>方式召开</w:t>
      </w:r>
      <w:r w:rsidR="00640BE4">
        <w:rPr>
          <w:rFonts w:asciiTheme="minorEastAsia" w:eastAsiaTheme="minorEastAsia" w:hAnsiTheme="minorEastAsia" w:hint="eastAsia"/>
          <w:sz w:val="24"/>
        </w:rPr>
        <w:t>第七届董事会202</w:t>
      </w:r>
      <w:r w:rsidR="00286D0A">
        <w:rPr>
          <w:rFonts w:asciiTheme="minorEastAsia" w:eastAsiaTheme="minorEastAsia" w:hAnsiTheme="minorEastAsia"/>
          <w:sz w:val="24"/>
        </w:rPr>
        <w:t>6</w:t>
      </w:r>
      <w:r w:rsidR="00640BE4">
        <w:rPr>
          <w:rFonts w:asciiTheme="minorEastAsia" w:eastAsiaTheme="minorEastAsia" w:hAnsiTheme="minorEastAsia" w:hint="eastAsia"/>
          <w:sz w:val="24"/>
        </w:rPr>
        <w:t>年</w:t>
      </w:r>
      <w:r w:rsidR="00D74611">
        <w:rPr>
          <w:rFonts w:asciiTheme="minorEastAsia" w:eastAsiaTheme="minorEastAsia" w:hAnsiTheme="minorEastAsia" w:hint="eastAsia"/>
          <w:sz w:val="24"/>
        </w:rPr>
        <w:t>第四次临时会议</w:t>
      </w:r>
      <w:r w:rsidR="00204314">
        <w:rPr>
          <w:rFonts w:asciiTheme="minorEastAsia" w:eastAsiaTheme="minorEastAsia" w:hAnsiTheme="minorEastAsia" w:hint="eastAsia"/>
          <w:sz w:val="24"/>
        </w:rPr>
        <w:t>。会议</w:t>
      </w:r>
      <w:r w:rsidR="000F1181" w:rsidRPr="00ED187E">
        <w:rPr>
          <w:rFonts w:asciiTheme="minorEastAsia" w:eastAsiaTheme="minorEastAsia" w:hAnsiTheme="minorEastAsia" w:hint="eastAsia"/>
          <w:sz w:val="24"/>
        </w:rPr>
        <w:t>如期召开。本次会议应到董事</w:t>
      </w:r>
      <w:r w:rsidR="0060184D">
        <w:rPr>
          <w:rFonts w:asciiTheme="minorEastAsia" w:eastAsiaTheme="minorEastAsia" w:hAnsiTheme="minorEastAsia"/>
          <w:sz w:val="24"/>
        </w:rPr>
        <w:t>9</w:t>
      </w:r>
      <w:r w:rsidR="000F1181" w:rsidRPr="00ED187E">
        <w:rPr>
          <w:rFonts w:asciiTheme="minorEastAsia" w:eastAsiaTheme="minorEastAsia" w:hAnsiTheme="minorEastAsia" w:hint="eastAsia"/>
          <w:sz w:val="24"/>
        </w:rPr>
        <w:t>名，出席会议董事</w:t>
      </w:r>
      <w:r w:rsidR="0060184D">
        <w:rPr>
          <w:rFonts w:asciiTheme="minorEastAsia" w:eastAsiaTheme="minorEastAsia" w:hAnsiTheme="minorEastAsia" w:hint="eastAsia"/>
          <w:sz w:val="24"/>
        </w:rPr>
        <w:t>9</w:t>
      </w:r>
      <w:r w:rsidR="000F1181" w:rsidRPr="00ED187E">
        <w:rPr>
          <w:rFonts w:asciiTheme="minorEastAsia" w:eastAsiaTheme="minorEastAsia" w:hAnsiTheme="minorEastAsia" w:hint="eastAsia"/>
          <w:sz w:val="24"/>
        </w:rPr>
        <w:t>名。</w:t>
      </w:r>
      <w:r w:rsidR="00B37670">
        <w:rPr>
          <w:rFonts w:asciiTheme="minorEastAsia" w:eastAsiaTheme="minorEastAsia" w:hAnsiTheme="minorEastAsia" w:hint="eastAsia"/>
          <w:sz w:val="24"/>
        </w:rPr>
        <w:t>会议由</w:t>
      </w:r>
      <w:r w:rsidR="00847FCC">
        <w:rPr>
          <w:rFonts w:asciiTheme="minorEastAsia" w:eastAsiaTheme="minorEastAsia" w:hAnsiTheme="minorEastAsia" w:hint="eastAsia"/>
          <w:sz w:val="24"/>
        </w:rPr>
        <w:t>副董事长黄昶</w:t>
      </w:r>
      <w:r w:rsidR="00640BE4" w:rsidRPr="00D779F2">
        <w:rPr>
          <w:rFonts w:asciiTheme="minorEastAsia" w:eastAsiaTheme="minorEastAsia" w:hAnsiTheme="minorEastAsia" w:hint="eastAsia"/>
          <w:sz w:val="24"/>
        </w:rPr>
        <w:t>先生</w:t>
      </w:r>
      <w:r w:rsidR="000F1181" w:rsidRPr="00D779F2">
        <w:rPr>
          <w:rFonts w:asciiTheme="minorEastAsia" w:eastAsiaTheme="minorEastAsia" w:hAnsiTheme="minorEastAsia" w:hint="eastAsia"/>
          <w:sz w:val="24"/>
        </w:rPr>
        <w:t>主持</w:t>
      </w:r>
      <w:r w:rsidR="00D30936" w:rsidRPr="00D779F2">
        <w:rPr>
          <w:rFonts w:asciiTheme="minorEastAsia" w:eastAsiaTheme="minorEastAsia" w:hAnsiTheme="minorEastAsia" w:hint="eastAsia"/>
          <w:sz w:val="24"/>
        </w:rPr>
        <w:t>，</w:t>
      </w:r>
      <w:r w:rsidR="000F1181" w:rsidRPr="00D779F2">
        <w:rPr>
          <w:rFonts w:asciiTheme="minorEastAsia" w:eastAsiaTheme="minorEastAsia" w:hAnsiTheme="minorEastAsia" w:hint="eastAsia"/>
          <w:sz w:val="24"/>
        </w:rPr>
        <w:t>会议的召开符合《公司法》和《公司章程》的有关规定</w:t>
      </w:r>
      <w:r w:rsidR="00D30936" w:rsidRPr="00D779F2">
        <w:rPr>
          <w:rFonts w:asciiTheme="minorEastAsia" w:eastAsiaTheme="minorEastAsia" w:hAnsiTheme="minorEastAsia" w:hint="eastAsia"/>
          <w:sz w:val="24"/>
        </w:rPr>
        <w:t>。</w:t>
      </w:r>
    </w:p>
    <w:p w14:paraId="51E3D6B7" w14:textId="77777777" w:rsidR="004370D1" w:rsidRDefault="004370D1" w:rsidP="004370D1">
      <w:pPr>
        <w:spacing w:beforeLines="50" w:before="156" w:afterLines="50" w:after="156" w:line="360" w:lineRule="auto"/>
        <w:ind w:firstLineChars="200" w:firstLine="482"/>
        <w:rPr>
          <w:rFonts w:asciiTheme="minorEastAsia" w:eastAsiaTheme="minorEastAsia" w:hAnsiTheme="minorEastAsia" w:hint="eastAsia"/>
          <w:b/>
          <w:sz w:val="24"/>
          <w:szCs w:val="28"/>
        </w:rPr>
      </w:pPr>
      <w:r w:rsidRPr="00D779F2">
        <w:rPr>
          <w:rFonts w:asciiTheme="minorEastAsia" w:eastAsiaTheme="minorEastAsia" w:hAnsiTheme="minorEastAsia" w:hint="eastAsia"/>
          <w:b/>
          <w:sz w:val="24"/>
          <w:szCs w:val="28"/>
        </w:rPr>
        <w:t>二、会议审</w:t>
      </w:r>
      <w:r>
        <w:rPr>
          <w:rFonts w:asciiTheme="minorEastAsia" w:eastAsiaTheme="minorEastAsia" w:hAnsiTheme="minorEastAsia" w:hint="eastAsia"/>
          <w:b/>
          <w:sz w:val="24"/>
          <w:szCs w:val="28"/>
        </w:rPr>
        <w:t>议情况</w:t>
      </w:r>
    </w:p>
    <w:p w14:paraId="02BAB2E0" w14:textId="4FF3A692" w:rsidR="00D74611" w:rsidRDefault="00D74611" w:rsidP="00D74611">
      <w:pPr>
        <w:pStyle w:val="Default"/>
        <w:spacing w:beforeLines="50" w:before="156" w:afterLines="50" w:after="156" w:line="360" w:lineRule="auto"/>
        <w:ind w:firstLineChars="200" w:firstLine="482"/>
        <w:jc w:val="both"/>
        <w:outlineLvl w:val="1"/>
        <w:rPr>
          <w:rFonts w:hAnsi="宋体" w:hint="eastAsia"/>
          <w:b/>
          <w:bCs/>
        </w:rPr>
      </w:pPr>
      <w:bookmarkStart w:id="0" w:name="OLE_LINK11"/>
      <w:r w:rsidRPr="002A0870">
        <w:rPr>
          <w:rFonts w:hAnsi="宋体" w:hint="eastAsia"/>
          <w:b/>
          <w:bCs/>
        </w:rPr>
        <w:t>（</w:t>
      </w:r>
      <w:r>
        <w:rPr>
          <w:rFonts w:hAnsi="宋体" w:hint="eastAsia"/>
          <w:b/>
          <w:bCs/>
        </w:rPr>
        <w:t>一</w:t>
      </w:r>
      <w:r w:rsidRPr="002A0870">
        <w:rPr>
          <w:rFonts w:hAnsi="宋体" w:hint="eastAsia"/>
          <w:b/>
          <w:bCs/>
        </w:rPr>
        <w:t>）</w:t>
      </w:r>
      <w:r w:rsidR="000F00C5" w:rsidRPr="000F00C5">
        <w:rPr>
          <w:rFonts w:hAnsi="宋体"/>
          <w:b/>
          <w:bCs/>
        </w:rPr>
        <w:t>审议通过了《</w:t>
      </w:r>
      <w:bookmarkStart w:id="1" w:name="OLE_LINK15"/>
      <w:r w:rsidR="000F00C5" w:rsidRPr="000F00C5">
        <w:rPr>
          <w:rFonts w:hAnsi="宋体"/>
          <w:b/>
          <w:bCs/>
        </w:rPr>
        <w:t>关于选举公司第七届董事会董事长的议案</w:t>
      </w:r>
      <w:bookmarkEnd w:id="1"/>
      <w:r w:rsidR="000F00C5" w:rsidRPr="000F00C5">
        <w:rPr>
          <w:rFonts w:hAnsi="宋体"/>
          <w:b/>
          <w:bCs/>
        </w:rPr>
        <w:t>》</w:t>
      </w:r>
      <w:r>
        <w:rPr>
          <w:rFonts w:hAnsi="宋体" w:hint="eastAsia"/>
          <w:b/>
          <w:bCs/>
        </w:rPr>
        <w:t>。</w:t>
      </w:r>
    </w:p>
    <w:p w14:paraId="4F6CDC0B" w14:textId="08D43A41" w:rsidR="00D74611" w:rsidRDefault="00866C39" w:rsidP="00D74611">
      <w:pPr>
        <w:pStyle w:val="Default"/>
        <w:spacing w:line="360" w:lineRule="auto"/>
        <w:ind w:firstLineChars="200" w:firstLine="480"/>
        <w:jc w:val="both"/>
        <w:rPr>
          <w:rFonts w:asciiTheme="minorEastAsia" w:eastAsiaTheme="minorEastAsia" w:hAnsiTheme="minorEastAsia" w:hint="eastAsia"/>
        </w:rPr>
      </w:pPr>
      <w:bookmarkStart w:id="2" w:name="OLE_LINK9"/>
      <w:bookmarkStart w:id="3" w:name="OLE_LINK12"/>
      <w:r>
        <w:rPr>
          <w:rFonts w:asciiTheme="minorEastAsia" w:eastAsiaTheme="minorEastAsia" w:hAnsiTheme="minorEastAsia" w:hint="eastAsia"/>
        </w:rPr>
        <w:t>选举</w:t>
      </w:r>
      <w:r w:rsidR="00D74611" w:rsidRPr="00D74611">
        <w:rPr>
          <w:rFonts w:asciiTheme="minorEastAsia" w:eastAsiaTheme="minorEastAsia" w:hAnsiTheme="minorEastAsia"/>
        </w:rPr>
        <w:t>庄育安</w:t>
      </w:r>
      <w:r w:rsidR="00D74611">
        <w:rPr>
          <w:rFonts w:asciiTheme="minorEastAsia" w:eastAsiaTheme="minorEastAsia" w:hAnsiTheme="minorEastAsia" w:hint="eastAsia"/>
        </w:rPr>
        <w:t>先生为</w:t>
      </w:r>
      <w:r w:rsidR="00D74611" w:rsidRPr="00322057">
        <w:rPr>
          <w:rFonts w:asciiTheme="minorEastAsia" w:eastAsiaTheme="minorEastAsia" w:hAnsiTheme="minorEastAsia" w:hint="eastAsia"/>
        </w:rPr>
        <w:t>第七届董事会</w:t>
      </w:r>
      <w:r>
        <w:rPr>
          <w:rFonts w:asciiTheme="minorEastAsia" w:eastAsiaTheme="minorEastAsia" w:hAnsiTheme="minorEastAsia" w:hint="eastAsia"/>
        </w:rPr>
        <w:t>董事长</w:t>
      </w:r>
      <w:r w:rsidR="00D74611" w:rsidRPr="00D1117A">
        <w:rPr>
          <w:rFonts w:asciiTheme="minorEastAsia" w:eastAsiaTheme="minorEastAsia" w:hAnsiTheme="minorEastAsia" w:hint="eastAsia"/>
        </w:rPr>
        <w:t>，</w:t>
      </w:r>
      <w:bookmarkEnd w:id="3"/>
      <w:r w:rsidR="00B55BEC" w:rsidRPr="00B55BEC">
        <w:rPr>
          <w:rFonts w:asciiTheme="minorEastAsia" w:eastAsiaTheme="minorEastAsia" w:hAnsiTheme="minorEastAsia"/>
        </w:rPr>
        <w:t>具体详见同日在巨潮资讯网（www.cninfo.com.cn)的披露内容。</w:t>
      </w:r>
    </w:p>
    <w:bookmarkEnd w:id="2"/>
    <w:p w14:paraId="1E427355" w14:textId="77777777" w:rsidR="00D74611" w:rsidRPr="00B37670" w:rsidRDefault="00D74611" w:rsidP="00D74611">
      <w:pPr>
        <w:pStyle w:val="Default"/>
        <w:spacing w:line="360" w:lineRule="auto"/>
        <w:ind w:firstLineChars="200" w:firstLine="480"/>
        <w:rPr>
          <w:rFonts w:asciiTheme="minorEastAsia" w:eastAsiaTheme="minorEastAsia" w:hAnsiTheme="minorEastAsia" w:hint="eastAsia"/>
        </w:rPr>
      </w:pPr>
      <w:r w:rsidRPr="00B37670">
        <w:rPr>
          <w:rFonts w:asciiTheme="minorEastAsia" w:eastAsiaTheme="minorEastAsia" w:hAnsiTheme="minorEastAsia" w:hint="eastAsia"/>
        </w:rPr>
        <w:t>该议案表决情况：</w:t>
      </w:r>
      <w:r>
        <w:rPr>
          <w:rFonts w:asciiTheme="minorEastAsia" w:eastAsiaTheme="minorEastAsia" w:hAnsiTheme="minorEastAsia"/>
        </w:rPr>
        <w:t>9</w:t>
      </w:r>
      <w:r w:rsidRPr="00B37670">
        <w:rPr>
          <w:rFonts w:asciiTheme="minorEastAsia" w:eastAsiaTheme="minorEastAsia" w:hAnsiTheme="minorEastAsia" w:hint="eastAsia"/>
        </w:rPr>
        <w:t>票同意，0票反对，0票弃权。</w:t>
      </w:r>
    </w:p>
    <w:p w14:paraId="28116079" w14:textId="33ADA60D" w:rsidR="002A4917" w:rsidRDefault="00C45972" w:rsidP="002A4917">
      <w:pPr>
        <w:pStyle w:val="Default"/>
        <w:spacing w:beforeLines="50" w:before="156" w:afterLines="50" w:after="156" w:line="360" w:lineRule="auto"/>
        <w:ind w:firstLineChars="200" w:firstLine="482"/>
        <w:jc w:val="both"/>
        <w:outlineLvl w:val="1"/>
        <w:rPr>
          <w:rFonts w:hAnsi="宋体" w:hint="eastAsia"/>
          <w:b/>
          <w:bCs/>
        </w:rPr>
      </w:pPr>
      <w:r w:rsidRPr="002A0870">
        <w:rPr>
          <w:rFonts w:hAnsi="宋体" w:hint="eastAsia"/>
          <w:b/>
          <w:bCs/>
        </w:rPr>
        <w:t>（</w:t>
      </w:r>
      <w:r w:rsidR="000F00C5">
        <w:rPr>
          <w:rFonts w:hAnsi="宋体" w:hint="eastAsia"/>
          <w:b/>
          <w:bCs/>
        </w:rPr>
        <w:t>二</w:t>
      </w:r>
      <w:r w:rsidRPr="002A0870">
        <w:rPr>
          <w:rFonts w:hAnsi="宋体" w:hint="eastAsia"/>
          <w:b/>
          <w:bCs/>
        </w:rPr>
        <w:t>）</w:t>
      </w:r>
      <w:r w:rsidR="00D30936" w:rsidRPr="002A0870">
        <w:rPr>
          <w:rFonts w:hAnsi="宋体" w:hint="eastAsia"/>
          <w:b/>
          <w:bCs/>
        </w:rPr>
        <w:t>审议通过了</w:t>
      </w:r>
      <w:bookmarkStart w:id="4" w:name="OLE_LINK3"/>
      <w:bookmarkStart w:id="5" w:name="OLE_LINK4"/>
      <w:bookmarkStart w:id="6" w:name="OLE_LINK13"/>
      <w:bookmarkStart w:id="7" w:name="OLE_LINK14"/>
      <w:r w:rsidR="002A4917">
        <w:rPr>
          <w:rFonts w:hAnsi="宋体" w:hint="eastAsia"/>
          <w:b/>
          <w:bCs/>
        </w:rPr>
        <w:t>《</w:t>
      </w:r>
      <w:bookmarkStart w:id="8" w:name="OLE_LINK7"/>
      <w:bookmarkStart w:id="9" w:name="OLE_LINK17"/>
      <w:r w:rsidR="002A4917" w:rsidRPr="002A4917">
        <w:rPr>
          <w:rFonts w:hAnsi="宋体" w:hint="eastAsia"/>
          <w:b/>
          <w:bCs/>
        </w:rPr>
        <w:t>关于</w:t>
      </w:r>
      <w:r w:rsidR="002A4917">
        <w:rPr>
          <w:rFonts w:hAnsi="宋体" w:hint="eastAsia"/>
          <w:b/>
          <w:bCs/>
        </w:rPr>
        <w:t>增补</w:t>
      </w:r>
      <w:r w:rsidR="002A4917" w:rsidRPr="002A4917">
        <w:rPr>
          <w:rFonts w:hAnsi="宋体" w:hint="eastAsia"/>
          <w:b/>
          <w:bCs/>
        </w:rPr>
        <w:t>第</w:t>
      </w:r>
      <w:r w:rsidR="002A4917">
        <w:rPr>
          <w:rFonts w:hAnsi="宋体" w:hint="eastAsia"/>
          <w:b/>
          <w:bCs/>
        </w:rPr>
        <w:t>七</w:t>
      </w:r>
      <w:r w:rsidR="002A4917" w:rsidRPr="002A4917">
        <w:rPr>
          <w:rFonts w:hAnsi="宋体" w:hint="eastAsia"/>
          <w:b/>
          <w:bCs/>
        </w:rPr>
        <w:t>届董事会部分专门委员会成员的</w:t>
      </w:r>
      <w:bookmarkEnd w:id="9"/>
      <w:r w:rsidR="002A4917" w:rsidRPr="002A4917">
        <w:rPr>
          <w:rFonts w:hAnsi="宋体" w:hint="eastAsia"/>
          <w:b/>
          <w:bCs/>
        </w:rPr>
        <w:t>议案</w:t>
      </w:r>
      <w:bookmarkEnd w:id="8"/>
      <w:r w:rsidR="002A4917">
        <w:rPr>
          <w:rFonts w:hAnsi="宋体" w:hint="eastAsia"/>
          <w:b/>
          <w:bCs/>
        </w:rPr>
        <w:t>》</w:t>
      </w:r>
      <w:bookmarkEnd w:id="4"/>
      <w:bookmarkEnd w:id="5"/>
      <w:r w:rsidR="002A4917">
        <w:rPr>
          <w:rFonts w:hAnsi="宋体" w:hint="eastAsia"/>
          <w:b/>
          <w:bCs/>
        </w:rPr>
        <w:t>。</w:t>
      </w:r>
    </w:p>
    <w:p w14:paraId="1211B12A" w14:textId="26501099" w:rsidR="00B37670" w:rsidRDefault="00C764BD" w:rsidP="00F5638F">
      <w:pPr>
        <w:pStyle w:val="Default"/>
        <w:spacing w:line="360" w:lineRule="auto"/>
        <w:ind w:firstLineChars="200" w:firstLine="480"/>
        <w:jc w:val="both"/>
        <w:rPr>
          <w:rFonts w:asciiTheme="minorEastAsia" w:eastAsiaTheme="minorEastAsia" w:hAnsiTheme="minorEastAsia" w:hint="eastAsia"/>
        </w:rPr>
      </w:pPr>
      <w:bookmarkStart w:id="10" w:name="OLE_LINK5"/>
      <w:bookmarkStart w:id="11" w:name="OLE_LINK6"/>
      <w:bookmarkEnd w:id="6"/>
      <w:bookmarkEnd w:id="7"/>
      <w:r>
        <w:rPr>
          <w:rFonts w:asciiTheme="minorEastAsia" w:eastAsiaTheme="minorEastAsia" w:hAnsiTheme="minorEastAsia" w:hint="eastAsia"/>
        </w:rPr>
        <w:t>增补</w:t>
      </w:r>
      <w:r w:rsidR="00D74611" w:rsidRPr="00D74611">
        <w:rPr>
          <w:rFonts w:asciiTheme="minorEastAsia" w:eastAsiaTheme="minorEastAsia" w:hAnsiTheme="minorEastAsia"/>
        </w:rPr>
        <w:t>庄育安</w:t>
      </w:r>
      <w:r w:rsidR="00272A5B">
        <w:rPr>
          <w:rFonts w:asciiTheme="minorEastAsia" w:eastAsiaTheme="minorEastAsia" w:hAnsiTheme="minorEastAsia" w:hint="eastAsia"/>
        </w:rPr>
        <w:t>先生为</w:t>
      </w:r>
      <w:r w:rsidR="00953A87">
        <w:rPr>
          <w:rFonts w:asciiTheme="minorEastAsia" w:eastAsiaTheme="minorEastAsia" w:hAnsiTheme="minorEastAsia" w:hint="eastAsia"/>
        </w:rPr>
        <w:t>第七届董事会战略与可持续发展</w:t>
      </w:r>
      <w:r w:rsidR="00953A87" w:rsidRPr="00D1117A">
        <w:rPr>
          <w:rFonts w:asciiTheme="minorEastAsia" w:eastAsiaTheme="minorEastAsia" w:hAnsiTheme="minorEastAsia" w:hint="eastAsia"/>
        </w:rPr>
        <w:t>委员会</w:t>
      </w:r>
      <w:r w:rsidR="00953A87">
        <w:rPr>
          <w:rFonts w:asciiTheme="minorEastAsia" w:eastAsiaTheme="minorEastAsia" w:hAnsiTheme="minorEastAsia" w:hint="eastAsia"/>
        </w:rPr>
        <w:t>委员（召集人）</w:t>
      </w:r>
      <w:r w:rsidR="00953A87" w:rsidRPr="00D1117A">
        <w:rPr>
          <w:rFonts w:asciiTheme="minorEastAsia" w:eastAsiaTheme="minorEastAsia" w:hAnsiTheme="minorEastAsia" w:hint="eastAsia"/>
        </w:rPr>
        <w:t>、风险控制委员会</w:t>
      </w:r>
      <w:r w:rsidR="00953A87">
        <w:rPr>
          <w:rFonts w:asciiTheme="minorEastAsia" w:eastAsiaTheme="minorEastAsia" w:hAnsiTheme="minorEastAsia" w:hint="eastAsia"/>
        </w:rPr>
        <w:t>委员（召集人）</w:t>
      </w:r>
      <w:r w:rsidR="00953A87" w:rsidRPr="00D1117A">
        <w:rPr>
          <w:rFonts w:asciiTheme="minorEastAsia" w:eastAsiaTheme="minorEastAsia" w:hAnsiTheme="minorEastAsia" w:hint="eastAsia"/>
        </w:rPr>
        <w:t>和投资决策委员</w:t>
      </w:r>
      <w:r w:rsidR="00953A87">
        <w:rPr>
          <w:rFonts w:asciiTheme="minorEastAsia" w:eastAsiaTheme="minorEastAsia" w:hAnsiTheme="minorEastAsia" w:hint="eastAsia"/>
        </w:rPr>
        <w:t>会</w:t>
      </w:r>
      <w:r w:rsidR="00953A87" w:rsidRPr="00D1117A">
        <w:rPr>
          <w:rFonts w:asciiTheme="minorEastAsia" w:eastAsiaTheme="minorEastAsia" w:hAnsiTheme="minorEastAsia" w:hint="eastAsia"/>
        </w:rPr>
        <w:t>委员</w:t>
      </w:r>
      <w:r w:rsidR="00953A87">
        <w:rPr>
          <w:rFonts w:asciiTheme="minorEastAsia" w:eastAsiaTheme="minorEastAsia" w:hAnsiTheme="minorEastAsia" w:hint="eastAsia"/>
        </w:rPr>
        <w:t>（召集人）</w:t>
      </w:r>
      <w:r w:rsidR="00D1117A" w:rsidRPr="00D1117A">
        <w:rPr>
          <w:rFonts w:asciiTheme="minorEastAsia" w:eastAsiaTheme="minorEastAsia" w:hAnsiTheme="minorEastAsia" w:hint="eastAsia"/>
        </w:rPr>
        <w:t>，</w:t>
      </w:r>
      <w:r w:rsidR="00B55BEC" w:rsidRPr="00B55BEC">
        <w:rPr>
          <w:rFonts w:asciiTheme="minorEastAsia" w:eastAsiaTheme="minorEastAsia" w:hAnsiTheme="minorEastAsia"/>
        </w:rPr>
        <w:t>具体详见同日在巨潮资讯网（www.cninfo.com.cn)的披露内容。</w:t>
      </w:r>
    </w:p>
    <w:bookmarkEnd w:id="10"/>
    <w:bookmarkEnd w:id="11"/>
    <w:p w14:paraId="740E4C35" w14:textId="797A1A9F" w:rsidR="00B37670" w:rsidRPr="00B37670" w:rsidRDefault="00B37670" w:rsidP="00B37670">
      <w:pPr>
        <w:pStyle w:val="Default"/>
        <w:spacing w:line="360" w:lineRule="auto"/>
        <w:ind w:firstLineChars="200" w:firstLine="480"/>
        <w:rPr>
          <w:rFonts w:asciiTheme="minorEastAsia" w:eastAsiaTheme="minorEastAsia" w:hAnsiTheme="minorEastAsia" w:hint="eastAsia"/>
        </w:rPr>
      </w:pPr>
      <w:r w:rsidRPr="00B37670">
        <w:rPr>
          <w:rFonts w:asciiTheme="minorEastAsia" w:eastAsiaTheme="minorEastAsia" w:hAnsiTheme="minorEastAsia" w:hint="eastAsia"/>
        </w:rPr>
        <w:t>该议案表决情况：</w:t>
      </w:r>
      <w:r w:rsidR="00D1117A">
        <w:rPr>
          <w:rFonts w:asciiTheme="minorEastAsia" w:eastAsiaTheme="minorEastAsia" w:hAnsiTheme="minorEastAsia"/>
        </w:rPr>
        <w:t>9</w:t>
      </w:r>
      <w:r w:rsidRPr="00B37670">
        <w:rPr>
          <w:rFonts w:asciiTheme="minorEastAsia" w:eastAsiaTheme="minorEastAsia" w:hAnsiTheme="minorEastAsia" w:hint="eastAsia"/>
        </w:rPr>
        <w:t>票同意，0票反对，0票弃权。</w:t>
      </w:r>
      <w:bookmarkEnd w:id="0"/>
    </w:p>
    <w:p w14:paraId="0FDD39A1" w14:textId="77777777" w:rsidR="001411F3" w:rsidRDefault="001411F3" w:rsidP="001411F3">
      <w:pPr>
        <w:pStyle w:val="Default"/>
        <w:spacing w:beforeLines="50" w:before="156" w:afterLines="50" w:after="156" w:line="360" w:lineRule="auto"/>
        <w:ind w:firstLineChars="200" w:firstLine="482"/>
        <w:jc w:val="both"/>
        <w:outlineLvl w:val="1"/>
        <w:rPr>
          <w:rFonts w:hAnsi="宋体" w:hint="eastAsia"/>
          <w:b/>
          <w:bCs/>
        </w:rPr>
      </w:pPr>
      <w:r>
        <w:rPr>
          <w:rFonts w:hAnsi="宋体" w:hint="eastAsia"/>
          <w:b/>
          <w:bCs/>
        </w:rPr>
        <w:t>（三）审议通过了《</w:t>
      </w:r>
      <w:r w:rsidRPr="00D048F0">
        <w:rPr>
          <w:rFonts w:hAnsi="宋体"/>
          <w:b/>
          <w:bCs/>
        </w:rPr>
        <w:t>关于2026年度向金融机构新增申请综合授信额度的议案</w:t>
      </w:r>
      <w:r>
        <w:rPr>
          <w:rFonts w:hAnsi="宋体" w:hint="eastAsia"/>
          <w:b/>
          <w:bCs/>
        </w:rPr>
        <w:t>》。</w:t>
      </w:r>
    </w:p>
    <w:p w14:paraId="34F88478" w14:textId="77777777" w:rsidR="001411F3" w:rsidRDefault="001411F3" w:rsidP="001411F3">
      <w:pPr>
        <w:pStyle w:val="Default"/>
        <w:spacing w:line="360" w:lineRule="auto"/>
        <w:ind w:firstLineChars="200" w:firstLine="480"/>
        <w:jc w:val="both"/>
      </w:pPr>
      <w:r>
        <w:rPr>
          <w:rFonts w:hint="eastAsia"/>
        </w:rPr>
        <w:t>公司2026年度向金融机构新增申请综合授信额度合计不超过人民币9亿元</w:t>
      </w:r>
      <w:r>
        <w:rPr>
          <w:rFonts w:hint="eastAsia"/>
        </w:rPr>
        <w:lastRenderedPageBreak/>
        <w:t>(最终以各家金融机构实际审批的授信额度为准)。本次授信内容包括但不限于流动资金借款、银行承兑汇票、票据贴现、贸易融资、信用证、银行保函、固定资产贷款等综合授信业务。本次授信额度不等于公司的实际融资金额，具体融资金额将视公司运营资金的实际需求和资金安排来确定。</w:t>
      </w:r>
    </w:p>
    <w:p w14:paraId="3CFEC52A" w14:textId="48A05E69" w:rsidR="001411F3" w:rsidRDefault="001411F3" w:rsidP="001411F3">
      <w:pPr>
        <w:pStyle w:val="Default"/>
        <w:spacing w:line="360" w:lineRule="auto"/>
        <w:ind w:firstLineChars="200" w:firstLine="480"/>
        <w:jc w:val="both"/>
      </w:pPr>
      <w:r>
        <w:rPr>
          <w:rFonts w:hint="eastAsia"/>
        </w:rPr>
        <w:t>以上申请的综合授信额度为公司及子公司日常生产经营所需在金融机构授信额度范围内不限于使用资产抵押、质押、保证或信用等方式申请综合授信。</w:t>
      </w:r>
    </w:p>
    <w:p w14:paraId="14DEA05F" w14:textId="37061C86" w:rsidR="001411F3" w:rsidRPr="0035282D" w:rsidRDefault="001411F3" w:rsidP="001411F3">
      <w:pPr>
        <w:pStyle w:val="Default"/>
        <w:spacing w:line="360" w:lineRule="auto"/>
        <w:ind w:firstLineChars="200" w:firstLine="480"/>
        <w:jc w:val="both"/>
      </w:pPr>
      <w:r>
        <w:rPr>
          <w:rFonts w:hint="eastAsia"/>
        </w:rPr>
        <w:t>公司董事会授权公司董事长或董事长授权的代表签署上述授信事项有关的合同、协议、凭证等各项法律文件,由此产生的法律、经济责任全部由公司承担</w:t>
      </w:r>
      <w:r w:rsidR="008D6F64">
        <w:rPr>
          <w:rFonts w:hint="eastAsia"/>
        </w:rPr>
        <w:t>，</w:t>
      </w:r>
      <w:r w:rsidR="00A13CA4" w:rsidRPr="00A13CA4">
        <w:t>授权期限自本次董事会审议通过之日起至</w:t>
      </w:r>
      <w:r w:rsidR="008D6F64">
        <w:rPr>
          <w:rFonts w:hint="eastAsia"/>
        </w:rPr>
        <w:t>2026年12月31日</w:t>
      </w:r>
      <w:r w:rsidR="00A13CA4">
        <w:rPr>
          <w:rFonts w:hint="eastAsia"/>
        </w:rPr>
        <w:t>。</w:t>
      </w:r>
    </w:p>
    <w:p w14:paraId="3BBB1442" w14:textId="77777777" w:rsidR="001411F3" w:rsidRDefault="001411F3" w:rsidP="001411F3">
      <w:pPr>
        <w:pStyle w:val="Default"/>
        <w:spacing w:beforeLines="50" w:before="156" w:afterLines="50" w:after="156" w:line="360" w:lineRule="auto"/>
        <w:ind w:firstLineChars="200" w:firstLine="480"/>
        <w:jc w:val="both"/>
        <w:outlineLvl w:val="1"/>
        <w:rPr>
          <w:rFonts w:hAnsi="宋体" w:hint="eastAsia"/>
        </w:rPr>
      </w:pPr>
      <w:r>
        <w:rPr>
          <w:rFonts w:asciiTheme="minorEastAsia" w:eastAsiaTheme="minorEastAsia" w:hAnsiTheme="minorEastAsia" w:hint="eastAsia"/>
        </w:rPr>
        <w:t>该议案表决情况：9票同意，0票反对，0票弃权。</w:t>
      </w:r>
    </w:p>
    <w:p w14:paraId="66E92FA1" w14:textId="77777777" w:rsidR="009A08DC" w:rsidRPr="001411F3" w:rsidRDefault="009A08DC" w:rsidP="009A08DC">
      <w:pPr>
        <w:pStyle w:val="Default"/>
        <w:spacing w:line="360" w:lineRule="auto"/>
        <w:ind w:firstLineChars="200" w:firstLine="480"/>
        <w:rPr>
          <w:rFonts w:hAnsi="宋体" w:hint="eastAsia"/>
        </w:rPr>
      </w:pPr>
    </w:p>
    <w:p w14:paraId="5E3F71CE" w14:textId="35AC18FA" w:rsidR="00D30936" w:rsidRDefault="00D30936" w:rsidP="004D179B">
      <w:pPr>
        <w:pStyle w:val="Default"/>
        <w:spacing w:line="360" w:lineRule="auto"/>
        <w:ind w:firstLineChars="200" w:firstLine="480"/>
        <w:rPr>
          <w:rFonts w:hAnsi="Times New Roman"/>
          <w:color w:val="auto"/>
        </w:rPr>
      </w:pPr>
      <w:r w:rsidRPr="00E26F23">
        <w:rPr>
          <w:rFonts w:hAnsi="Times New Roman" w:hint="eastAsia"/>
          <w:color w:val="auto"/>
        </w:rPr>
        <w:t>特此公告。</w:t>
      </w:r>
    </w:p>
    <w:p w14:paraId="1CBC3AA4" w14:textId="77777777" w:rsidR="00D30936" w:rsidRPr="00E26F23" w:rsidRDefault="00D30936" w:rsidP="00D30936">
      <w:pPr>
        <w:pStyle w:val="Default"/>
        <w:spacing w:line="360" w:lineRule="auto"/>
        <w:ind w:right="480"/>
        <w:rPr>
          <w:rFonts w:hAnsi="Times New Roman"/>
          <w:color w:val="auto"/>
        </w:rPr>
      </w:pPr>
      <w:r>
        <w:rPr>
          <w:rFonts w:hAnsi="Times New Roman" w:hint="eastAsia"/>
          <w:color w:val="auto"/>
        </w:rPr>
        <w:t xml:space="preserve"> </w:t>
      </w:r>
      <w:r>
        <w:rPr>
          <w:rFonts w:hAnsi="Times New Roman"/>
          <w:color w:val="auto"/>
        </w:rPr>
        <w:t xml:space="preserve">                                  </w:t>
      </w:r>
      <w:r>
        <w:rPr>
          <w:rFonts w:hAnsi="Times New Roman" w:hint="eastAsia"/>
          <w:color w:val="auto"/>
        </w:rPr>
        <w:t>江苏中利</w:t>
      </w:r>
      <w:r w:rsidRPr="00E26F23">
        <w:rPr>
          <w:rFonts w:hAnsi="Times New Roman" w:hint="eastAsia"/>
          <w:color w:val="auto"/>
        </w:rPr>
        <w:t>集团股份有限公司董事会</w:t>
      </w:r>
      <w:r w:rsidRPr="00E26F23">
        <w:rPr>
          <w:rFonts w:hAnsi="Times New Roman"/>
          <w:color w:val="auto"/>
        </w:rPr>
        <w:t xml:space="preserve"> </w:t>
      </w:r>
    </w:p>
    <w:p w14:paraId="4EF2A669" w14:textId="0E6EC5DD" w:rsidR="00BC24B8" w:rsidRDefault="00565E1D" w:rsidP="00445AFB">
      <w:pPr>
        <w:wordWrap w:val="0"/>
        <w:spacing w:line="360" w:lineRule="auto"/>
        <w:ind w:right="960" w:firstLineChars="1750" w:firstLine="4200"/>
        <w:jc w:val="right"/>
        <w:rPr>
          <w:rFonts w:ascii="宋体" w:cs="宋体"/>
          <w:kern w:val="0"/>
          <w:sz w:val="24"/>
        </w:rPr>
      </w:pPr>
      <w:r>
        <w:rPr>
          <w:rFonts w:ascii="宋体" w:cs="宋体"/>
          <w:kern w:val="0"/>
          <w:sz w:val="24"/>
        </w:rPr>
        <w:t>2026年</w:t>
      </w:r>
      <w:r w:rsidR="00866C39">
        <w:rPr>
          <w:rFonts w:ascii="宋体" w:cs="宋体" w:hint="eastAsia"/>
          <w:kern w:val="0"/>
          <w:sz w:val="24"/>
        </w:rPr>
        <w:t>6</w:t>
      </w:r>
      <w:r>
        <w:rPr>
          <w:rFonts w:ascii="宋体" w:cs="宋体"/>
          <w:kern w:val="0"/>
          <w:sz w:val="24"/>
        </w:rPr>
        <w:t>月</w:t>
      </w:r>
      <w:r w:rsidR="00866C39">
        <w:rPr>
          <w:rFonts w:ascii="宋体" w:cs="宋体" w:hint="eastAsia"/>
          <w:kern w:val="0"/>
          <w:sz w:val="24"/>
        </w:rPr>
        <w:t>27</w:t>
      </w:r>
      <w:r>
        <w:rPr>
          <w:rFonts w:ascii="宋体" w:cs="宋体"/>
          <w:kern w:val="0"/>
          <w:sz w:val="24"/>
        </w:rPr>
        <w:t>日</w:t>
      </w:r>
      <w:r w:rsidR="00D30936">
        <w:rPr>
          <w:rFonts w:ascii="宋体" w:cs="宋体" w:hint="eastAsia"/>
          <w:kern w:val="0"/>
          <w:sz w:val="24"/>
        </w:rPr>
        <w:t xml:space="preserve">  </w:t>
      </w:r>
    </w:p>
    <w:p w14:paraId="086FF60D" w14:textId="50DDD45A" w:rsidR="00DB4021" w:rsidRDefault="00DB4021">
      <w:pPr>
        <w:widowControl/>
        <w:jc w:val="left"/>
        <w:rPr>
          <w:rFonts w:ascii="宋体" w:cs="宋体"/>
          <w:kern w:val="0"/>
          <w:sz w:val="24"/>
        </w:rPr>
      </w:pPr>
    </w:p>
    <w:sectPr w:rsidR="00DB402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CF4B" w14:textId="77777777" w:rsidR="00AC75A6" w:rsidRDefault="00AC75A6" w:rsidP="00365AAE">
      <w:r>
        <w:separator/>
      </w:r>
    </w:p>
  </w:endnote>
  <w:endnote w:type="continuationSeparator" w:id="0">
    <w:p w14:paraId="3858368E" w14:textId="77777777" w:rsidR="00AC75A6" w:rsidRDefault="00AC75A6" w:rsidP="0036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547228"/>
      <w:docPartObj>
        <w:docPartGallery w:val="Page Numbers (Bottom of Page)"/>
        <w:docPartUnique/>
      </w:docPartObj>
    </w:sdtPr>
    <w:sdtContent>
      <w:sdt>
        <w:sdtPr>
          <w:id w:val="1728636285"/>
          <w:docPartObj>
            <w:docPartGallery w:val="Page Numbers (Top of Page)"/>
            <w:docPartUnique/>
          </w:docPartObj>
        </w:sdtPr>
        <w:sdtContent>
          <w:p w14:paraId="2CB2B3F1" w14:textId="26E31629" w:rsidR="000432B0" w:rsidRDefault="000432B0">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52C74">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52C74">
              <w:rPr>
                <w:b/>
                <w:bCs/>
                <w:noProof/>
              </w:rPr>
              <w:t>1</w:t>
            </w:r>
            <w:r>
              <w:rPr>
                <w:b/>
                <w:bCs/>
                <w:sz w:val="24"/>
                <w:szCs w:val="24"/>
              </w:rPr>
              <w:fldChar w:fldCharType="end"/>
            </w:r>
          </w:p>
        </w:sdtContent>
      </w:sdt>
    </w:sdtContent>
  </w:sdt>
  <w:p w14:paraId="5EADFF23" w14:textId="77777777" w:rsidR="000432B0" w:rsidRDefault="000432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52DC" w14:textId="77777777" w:rsidR="00AC75A6" w:rsidRDefault="00AC75A6" w:rsidP="00365AAE">
      <w:r>
        <w:separator/>
      </w:r>
    </w:p>
  </w:footnote>
  <w:footnote w:type="continuationSeparator" w:id="0">
    <w:p w14:paraId="11BEF1D4" w14:textId="77777777" w:rsidR="00AC75A6" w:rsidRDefault="00AC75A6" w:rsidP="00365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D1D7C"/>
    <w:multiLevelType w:val="hybridMultilevel"/>
    <w:tmpl w:val="1A78D5CC"/>
    <w:lvl w:ilvl="0" w:tplc="BE1CF002">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826020"/>
    <w:multiLevelType w:val="hybridMultilevel"/>
    <w:tmpl w:val="58448CE0"/>
    <w:lvl w:ilvl="0" w:tplc="F4D07A7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61E5AAB"/>
    <w:multiLevelType w:val="hybridMultilevel"/>
    <w:tmpl w:val="2888539C"/>
    <w:lvl w:ilvl="0" w:tplc="0718A5C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0B6F8F"/>
    <w:multiLevelType w:val="hybridMultilevel"/>
    <w:tmpl w:val="1A78D5CC"/>
    <w:lvl w:ilvl="0" w:tplc="BE1CF002">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075037A"/>
    <w:multiLevelType w:val="hybridMultilevel"/>
    <w:tmpl w:val="3D507576"/>
    <w:lvl w:ilvl="0" w:tplc="C906928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EF70D8"/>
    <w:multiLevelType w:val="hybridMultilevel"/>
    <w:tmpl w:val="29144D6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0F34254"/>
    <w:multiLevelType w:val="hybridMultilevel"/>
    <w:tmpl w:val="15F82F4C"/>
    <w:lvl w:ilvl="0" w:tplc="37D66A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7D137CD"/>
    <w:multiLevelType w:val="hybridMultilevel"/>
    <w:tmpl w:val="DAC08EA0"/>
    <w:lvl w:ilvl="0" w:tplc="63CCE8A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C0F7AF6"/>
    <w:multiLevelType w:val="hybridMultilevel"/>
    <w:tmpl w:val="59F8F8E0"/>
    <w:lvl w:ilvl="0" w:tplc="B73AD7B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7A334A9A"/>
    <w:multiLevelType w:val="hybridMultilevel"/>
    <w:tmpl w:val="B428D328"/>
    <w:lvl w:ilvl="0" w:tplc="424CB7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06670614">
    <w:abstractNumId w:val="3"/>
  </w:num>
  <w:num w:numId="2" w16cid:durableId="593591943">
    <w:abstractNumId w:val="0"/>
  </w:num>
  <w:num w:numId="3" w16cid:durableId="1121612228">
    <w:abstractNumId w:val="6"/>
  </w:num>
  <w:num w:numId="4" w16cid:durableId="1361079894">
    <w:abstractNumId w:val="4"/>
  </w:num>
  <w:num w:numId="5" w16cid:durableId="350573412">
    <w:abstractNumId w:val="2"/>
  </w:num>
  <w:num w:numId="6" w16cid:durableId="1846623835">
    <w:abstractNumId w:val="9"/>
  </w:num>
  <w:num w:numId="7" w16cid:durableId="489954628">
    <w:abstractNumId w:val="5"/>
  </w:num>
  <w:num w:numId="8" w16cid:durableId="1212811655">
    <w:abstractNumId w:val="7"/>
  </w:num>
  <w:num w:numId="9" w16cid:durableId="421992424">
    <w:abstractNumId w:val="8"/>
  </w:num>
  <w:num w:numId="10" w16cid:durableId="47253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81"/>
    <w:rsid w:val="0000282F"/>
    <w:rsid w:val="00004600"/>
    <w:rsid w:val="000071FD"/>
    <w:rsid w:val="00010362"/>
    <w:rsid w:val="0001152E"/>
    <w:rsid w:val="00014234"/>
    <w:rsid w:val="00020873"/>
    <w:rsid w:val="00022E25"/>
    <w:rsid w:val="00024AF1"/>
    <w:rsid w:val="000250AB"/>
    <w:rsid w:val="00025F6C"/>
    <w:rsid w:val="00027596"/>
    <w:rsid w:val="00027A36"/>
    <w:rsid w:val="00033949"/>
    <w:rsid w:val="00033D5B"/>
    <w:rsid w:val="00041235"/>
    <w:rsid w:val="00041695"/>
    <w:rsid w:val="000432B0"/>
    <w:rsid w:val="00043CD6"/>
    <w:rsid w:val="00044673"/>
    <w:rsid w:val="00044AC8"/>
    <w:rsid w:val="00046818"/>
    <w:rsid w:val="00051526"/>
    <w:rsid w:val="00053871"/>
    <w:rsid w:val="000555C3"/>
    <w:rsid w:val="00055CD1"/>
    <w:rsid w:val="00056272"/>
    <w:rsid w:val="00056A0E"/>
    <w:rsid w:val="00060CB2"/>
    <w:rsid w:val="00061BC7"/>
    <w:rsid w:val="00066AB1"/>
    <w:rsid w:val="000719CF"/>
    <w:rsid w:val="00071C1C"/>
    <w:rsid w:val="00071DC8"/>
    <w:rsid w:val="00074FD8"/>
    <w:rsid w:val="00075ABD"/>
    <w:rsid w:val="00083194"/>
    <w:rsid w:val="000836BA"/>
    <w:rsid w:val="00084FF5"/>
    <w:rsid w:val="00091532"/>
    <w:rsid w:val="00094303"/>
    <w:rsid w:val="000B03BB"/>
    <w:rsid w:val="000B0E01"/>
    <w:rsid w:val="000B4659"/>
    <w:rsid w:val="000B51FA"/>
    <w:rsid w:val="000B5F0F"/>
    <w:rsid w:val="000B692D"/>
    <w:rsid w:val="000C3B9A"/>
    <w:rsid w:val="000C40E7"/>
    <w:rsid w:val="000D2A54"/>
    <w:rsid w:val="000D34D6"/>
    <w:rsid w:val="000D4291"/>
    <w:rsid w:val="000D523E"/>
    <w:rsid w:val="000D5DEF"/>
    <w:rsid w:val="000E126D"/>
    <w:rsid w:val="000E27B6"/>
    <w:rsid w:val="000E360E"/>
    <w:rsid w:val="000E4EAD"/>
    <w:rsid w:val="000F00C5"/>
    <w:rsid w:val="000F1181"/>
    <w:rsid w:val="000F139F"/>
    <w:rsid w:val="000F1686"/>
    <w:rsid w:val="000F2949"/>
    <w:rsid w:val="000F2C78"/>
    <w:rsid w:val="000F52E3"/>
    <w:rsid w:val="00100231"/>
    <w:rsid w:val="001009FC"/>
    <w:rsid w:val="00101914"/>
    <w:rsid w:val="00103935"/>
    <w:rsid w:val="001041D9"/>
    <w:rsid w:val="001042D7"/>
    <w:rsid w:val="00107B0B"/>
    <w:rsid w:val="0011686A"/>
    <w:rsid w:val="0012090C"/>
    <w:rsid w:val="00122C84"/>
    <w:rsid w:val="0013289C"/>
    <w:rsid w:val="001376DA"/>
    <w:rsid w:val="00137BAF"/>
    <w:rsid w:val="001411F3"/>
    <w:rsid w:val="0014172F"/>
    <w:rsid w:val="001445FD"/>
    <w:rsid w:val="00144E25"/>
    <w:rsid w:val="00145743"/>
    <w:rsid w:val="00146B90"/>
    <w:rsid w:val="0015162E"/>
    <w:rsid w:val="001567D4"/>
    <w:rsid w:val="00157DDE"/>
    <w:rsid w:val="0016611E"/>
    <w:rsid w:val="00167764"/>
    <w:rsid w:val="00167D8F"/>
    <w:rsid w:val="00167ED3"/>
    <w:rsid w:val="0017151C"/>
    <w:rsid w:val="00171F37"/>
    <w:rsid w:val="001729DA"/>
    <w:rsid w:val="00173855"/>
    <w:rsid w:val="00180456"/>
    <w:rsid w:val="001823DB"/>
    <w:rsid w:val="00184B4E"/>
    <w:rsid w:val="00185875"/>
    <w:rsid w:val="00185EBB"/>
    <w:rsid w:val="001904CE"/>
    <w:rsid w:val="001907FC"/>
    <w:rsid w:val="00191690"/>
    <w:rsid w:val="001944B1"/>
    <w:rsid w:val="00194614"/>
    <w:rsid w:val="001969C1"/>
    <w:rsid w:val="001A042B"/>
    <w:rsid w:val="001A0C26"/>
    <w:rsid w:val="001A1A4D"/>
    <w:rsid w:val="001A2DBE"/>
    <w:rsid w:val="001A32CC"/>
    <w:rsid w:val="001A5847"/>
    <w:rsid w:val="001A5FE2"/>
    <w:rsid w:val="001A70EA"/>
    <w:rsid w:val="001A717C"/>
    <w:rsid w:val="001B4CD4"/>
    <w:rsid w:val="001C459C"/>
    <w:rsid w:val="001D08CB"/>
    <w:rsid w:val="001D30E7"/>
    <w:rsid w:val="001D3214"/>
    <w:rsid w:val="001D3541"/>
    <w:rsid w:val="001D4DE3"/>
    <w:rsid w:val="001D4E08"/>
    <w:rsid w:val="001D5A22"/>
    <w:rsid w:val="001D6E0E"/>
    <w:rsid w:val="001E2521"/>
    <w:rsid w:val="001E3F8B"/>
    <w:rsid w:val="001E503D"/>
    <w:rsid w:val="001F0ADF"/>
    <w:rsid w:val="001F29C8"/>
    <w:rsid w:val="001F431E"/>
    <w:rsid w:val="001F49FF"/>
    <w:rsid w:val="001F6EB6"/>
    <w:rsid w:val="001F7C34"/>
    <w:rsid w:val="00200155"/>
    <w:rsid w:val="0020130F"/>
    <w:rsid w:val="00201F6E"/>
    <w:rsid w:val="0020385F"/>
    <w:rsid w:val="00204314"/>
    <w:rsid w:val="0020696B"/>
    <w:rsid w:val="00206BD4"/>
    <w:rsid w:val="0020721B"/>
    <w:rsid w:val="0020737F"/>
    <w:rsid w:val="00207A9E"/>
    <w:rsid w:val="00210525"/>
    <w:rsid w:val="00210D61"/>
    <w:rsid w:val="00211AC3"/>
    <w:rsid w:val="002209BE"/>
    <w:rsid w:val="00225877"/>
    <w:rsid w:val="00226A68"/>
    <w:rsid w:val="00230494"/>
    <w:rsid w:val="002308EE"/>
    <w:rsid w:val="00232ADA"/>
    <w:rsid w:val="00232D2C"/>
    <w:rsid w:val="0023405C"/>
    <w:rsid w:val="002406FF"/>
    <w:rsid w:val="00241C75"/>
    <w:rsid w:val="002425C2"/>
    <w:rsid w:val="00242951"/>
    <w:rsid w:val="00244BE8"/>
    <w:rsid w:val="002506AA"/>
    <w:rsid w:val="0025127E"/>
    <w:rsid w:val="00251CB8"/>
    <w:rsid w:val="002617D4"/>
    <w:rsid w:val="0026418F"/>
    <w:rsid w:val="0026487F"/>
    <w:rsid w:val="002665F0"/>
    <w:rsid w:val="00266CBF"/>
    <w:rsid w:val="002675C8"/>
    <w:rsid w:val="00267AE0"/>
    <w:rsid w:val="002719DE"/>
    <w:rsid w:val="002722FA"/>
    <w:rsid w:val="00272A5B"/>
    <w:rsid w:val="00274BA0"/>
    <w:rsid w:val="002769E8"/>
    <w:rsid w:val="00277F29"/>
    <w:rsid w:val="00281C10"/>
    <w:rsid w:val="00283449"/>
    <w:rsid w:val="0028368B"/>
    <w:rsid w:val="00286B4E"/>
    <w:rsid w:val="00286D0A"/>
    <w:rsid w:val="0029001E"/>
    <w:rsid w:val="0029151A"/>
    <w:rsid w:val="00291A04"/>
    <w:rsid w:val="00292E63"/>
    <w:rsid w:val="00293449"/>
    <w:rsid w:val="00296343"/>
    <w:rsid w:val="00296CC3"/>
    <w:rsid w:val="002A0870"/>
    <w:rsid w:val="002A1836"/>
    <w:rsid w:val="002A19F4"/>
    <w:rsid w:val="002A26AD"/>
    <w:rsid w:val="002A35EF"/>
    <w:rsid w:val="002A4917"/>
    <w:rsid w:val="002A7E4E"/>
    <w:rsid w:val="002B05FF"/>
    <w:rsid w:val="002B0F97"/>
    <w:rsid w:val="002B11EA"/>
    <w:rsid w:val="002B73A4"/>
    <w:rsid w:val="002B76D7"/>
    <w:rsid w:val="002B77EF"/>
    <w:rsid w:val="002B7B33"/>
    <w:rsid w:val="002C0CE8"/>
    <w:rsid w:val="002C2812"/>
    <w:rsid w:val="002C47D6"/>
    <w:rsid w:val="002C50EF"/>
    <w:rsid w:val="002D2176"/>
    <w:rsid w:val="002D49AE"/>
    <w:rsid w:val="002D541F"/>
    <w:rsid w:val="002E112E"/>
    <w:rsid w:val="002E5120"/>
    <w:rsid w:val="002E78CF"/>
    <w:rsid w:val="002F0045"/>
    <w:rsid w:val="002F1553"/>
    <w:rsid w:val="002F2CDC"/>
    <w:rsid w:val="002F3FF0"/>
    <w:rsid w:val="002F44EA"/>
    <w:rsid w:val="002F45C3"/>
    <w:rsid w:val="002F69E8"/>
    <w:rsid w:val="00301397"/>
    <w:rsid w:val="00302A48"/>
    <w:rsid w:val="00302DC4"/>
    <w:rsid w:val="0030324C"/>
    <w:rsid w:val="00303C4C"/>
    <w:rsid w:val="00306633"/>
    <w:rsid w:val="00311A03"/>
    <w:rsid w:val="00313868"/>
    <w:rsid w:val="0031386E"/>
    <w:rsid w:val="003169E1"/>
    <w:rsid w:val="003171B2"/>
    <w:rsid w:val="00317803"/>
    <w:rsid w:val="003216C5"/>
    <w:rsid w:val="00322057"/>
    <w:rsid w:val="00327DB1"/>
    <w:rsid w:val="00327EAE"/>
    <w:rsid w:val="00331537"/>
    <w:rsid w:val="00331F45"/>
    <w:rsid w:val="003329A9"/>
    <w:rsid w:val="003338F8"/>
    <w:rsid w:val="003352F4"/>
    <w:rsid w:val="00335425"/>
    <w:rsid w:val="00341C27"/>
    <w:rsid w:val="003569B7"/>
    <w:rsid w:val="003574C0"/>
    <w:rsid w:val="0036088A"/>
    <w:rsid w:val="003612B2"/>
    <w:rsid w:val="00361487"/>
    <w:rsid w:val="00365567"/>
    <w:rsid w:val="00365AAE"/>
    <w:rsid w:val="00371AD1"/>
    <w:rsid w:val="00373CE2"/>
    <w:rsid w:val="00377540"/>
    <w:rsid w:val="00381EDD"/>
    <w:rsid w:val="00382E18"/>
    <w:rsid w:val="003839B0"/>
    <w:rsid w:val="00385941"/>
    <w:rsid w:val="003863B3"/>
    <w:rsid w:val="003872DB"/>
    <w:rsid w:val="003930A3"/>
    <w:rsid w:val="00393C69"/>
    <w:rsid w:val="0039445E"/>
    <w:rsid w:val="003A0DDB"/>
    <w:rsid w:val="003A147C"/>
    <w:rsid w:val="003A3252"/>
    <w:rsid w:val="003A6203"/>
    <w:rsid w:val="003A64A6"/>
    <w:rsid w:val="003B1946"/>
    <w:rsid w:val="003B1F6B"/>
    <w:rsid w:val="003B2EBD"/>
    <w:rsid w:val="003B339D"/>
    <w:rsid w:val="003B682B"/>
    <w:rsid w:val="003C21F6"/>
    <w:rsid w:val="003C2D3A"/>
    <w:rsid w:val="003C3666"/>
    <w:rsid w:val="003C7A12"/>
    <w:rsid w:val="003D1875"/>
    <w:rsid w:val="003D2AE7"/>
    <w:rsid w:val="003D3B58"/>
    <w:rsid w:val="003D59D5"/>
    <w:rsid w:val="003D6DFB"/>
    <w:rsid w:val="003E085A"/>
    <w:rsid w:val="003E12C3"/>
    <w:rsid w:val="003E39EA"/>
    <w:rsid w:val="003E4BDA"/>
    <w:rsid w:val="003E536D"/>
    <w:rsid w:val="003E5D48"/>
    <w:rsid w:val="003F0866"/>
    <w:rsid w:val="003F20BA"/>
    <w:rsid w:val="003F2578"/>
    <w:rsid w:val="003F514C"/>
    <w:rsid w:val="003F6F67"/>
    <w:rsid w:val="004008B0"/>
    <w:rsid w:val="004036E8"/>
    <w:rsid w:val="00403ABE"/>
    <w:rsid w:val="00406CE2"/>
    <w:rsid w:val="004104A0"/>
    <w:rsid w:val="004117E2"/>
    <w:rsid w:val="0041282D"/>
    <w:rsid w:val="00412C46"/>
    <w:rsid w:val="004142FD"/>
    <w:rsid w:val="0041549C"/>
    <w:rsid w:val="004167CD"/>
    <w:rsid w:val="00421674"/>
    <w:rsid w:val="00421DCE"/>
    <w:rsid w:val="004249DF"/>
    <w:rsid w:val="00425037"/>
    <w:rsid w:val="00427ABA"/>
    <w:rsid w:val="00431E15"/>
    <w:rsid w:val="00432091"/>
    <w:rsid w:val="004370D1"/>
    <w:rsid w:val="004421A1"/>
    <w:rsid w:val="00445AFB"/>
    <w:rsid w:val="0044715F"/>
    <w:rsid w:val="00452C91"/>
    <w:rsid w:val="00452E87"/>
    <w:rsid w:val="00454DAA"/>
    <w:rsid w:val="004560F8"/>
    <w:rsid w:val="00456E43"/>
    <w:rsid w:val="00457002"/>
    <w:rsid w:val="00461DD5"/>
    <w:rsid w:val="0046392C"/>
    <w:rsid w:val="004644AD"/>
    <w:rsid w:val="00465F50"/>
    <w:rsid w:val="00467DB6"/>
    <w:rsid w:val="00470F92"/>
    <w:rsid w:val="004716E4"/>
    <w:rsid w:val="00471E9A"/>
    <w:rsid w:val="00471F9E"/>
    <w:rsid w:val="00474765"/>
    <w:rsid w:val="00475202"/>
    <w:rsid w:val="00475D95"/>
    <w:rsid w:val="0048029E"/>
    <w:rsid w:val="004840C4"/>
    <w:rsid w:val="0049133F"/>
    <w:rsid w:val="004931F9"/>
    <w:rsid w:val="00493C01"/>
    <w:rsid w:val="0049507E"/>
    <w:rsid w:val="0049563B"/>
    <w:rsid w:val="00496998"/>
    <w:rsid w:val="00497EBF"/>
    <w:rsid w:val="004A4DC8"/>
    <w:rsid w:val="004A5242"/>
    <w:rsid w:val="004A5E2B"/>
    <w:rsid w:val="004A60FA"/>
    <w:rsid w:val="004B17C4"/>
    <w:rsid w:val="004B3F36"/>
    <w:rsid w:val="004B4626"/>
    <w:rsid w:val="004B4D74"/>
    <w:rsid w:val="004B501E"/>
    <w:rsid w:val="004B6563"/>
    <w:rsid w:val="004B6804"/>
    <w:rsid w:val="004B6D7A"/>
    <w:rsid w:val="004B6E6B"/>
    <w:rsid w:val="004B792E"/>
    <w:rsid w:val="004C5E05"/>
    <w:rsid w:val="004C6EB7"/>
    <w:rsid w:val="004D179B"/>
    <w:rsid w:val="004D2940"/>
    <w:rsid w:val="004D32FD"/>
    <w:rsid w:val="004D536D"/>
    <w:rsid w:val="004D5879"/>
    <w:rsid w:val="004D589F"/>
    <w:rsid w:val="004D699B"/>
    <w:rsid w:val="004D6F07"/>
    <w:rsid w:val="004E21CD"/>
    <w:rsid w:val="004F1CE8"/>
    <w:rsid w:val="004F4972"/>
    <w:rsid w:val="004F54A0"/>
    <w:rsid w:val="004F59B6"/>
    <w:rsid w:val="004F5C8A"/>
    <w:rsid w:val="004F79B0"/>
    <w:rsid w:val="004F7E42"/>
    <w:rsid w:val="0050135F"/>
    <w:rsid w:val="00502BE4"/>
    <w:rsid w:val="00505436"/>
    <w:rsid w:val="00510AB1"/>
    <w:rsid w:val="0051336C"/>
    <w:rsid w:val="00513BE5"/>
    <w:rsid w:val="0051608E"/>
    <w:rsid w:val="00517C61"/>
    <w:rsid w:val="0052075B"/>
    <w:rsid w:val="00521719"/>
    <w:rsid w:val="005234D1"/>
    <w:rsid w:val="00525519"/>
    <w:rsid w:val="0052575A"/>
    <w:rsid w:val="005266A2"/>
    <w:rsid w:val="00527C99"/>
    <w:rsid w:val="00527F7D"/>
    <w:rsid w:val="00531848"/>
    <w:rsid w:val="00532DEE"/>
    <w:rsid w:val="00532F2B"/>
    <w:rsid w:val="00533057"/>
    <w:rsid w:val="00534774"/>
    <w:rsid w:val="005373C7"/>
    <w:rsid w:val="00543524"/>
    <w:rsid w:val="00547D05"/>
    <w:rsid w:val="005502D0"/>
    <w:rsid w:val="0055033C"/>
    <w:rsid w:val="005563FF"/>
    <w:rsid w:val="00556980"/>
    <w:rsid w:val="005602B4"/>
    <w:rsid w:val="005619C5"/>
    <w:rsid w:val="00563C73"/>
    <w:rsid w:val="00565598"/>
    <w:rsid w:val="00565E1D"/>
    <w:rsid w:val="00576CCB"/>
    <w:rsid w:val="005809AA"/>
    <w:rsid w:val="00581ADF"/>
    <w:rsid w:val="00581C8E"/>
    <w:rsid w:val="005822DD"/>
    <w:rsid w:val="005824BB"/>
    <w:rsid w:val="00586BBC"/>
    <w:rsid w:val="0058716D"/>
    <w:rsid w:val="00587C8F"/>
    <w:rsid w:val="00591578"/>
    <w:rsid w:val="00591A2D"/>
    <w:rsid w:val="00592009"/>
    <w:rsid w:val="005922DC"/>
    <w:rsid w:val="00595304"/>
    <w:rsid w:val="00597259"/>
    <w:rsid w:val="005972BE"/>
    <w:rsid w:val="005A028A"/>
    <w:rsid w:val="005A0D1C"/>
    <w:rsid w:val="005A1D8A"/>
    <w:rsid w:val="005A1F32"/>
    <w:rsid w:val="005A7255"/>
    <w:rsid w:val="005A77CD"/>
    <w:rsid w:val="005B0707"/>
    <w:rsid w:val="005B1D9C"/>
    <w:rsid w:val="005B1E90"/>
    <w:rsid w:val="005B4DCB"/>
    <w:rsid w:val="005C2693"/>
    <w:rsid w:val="005C4321"/>
    <w:rsid w:val="005C56BA"/>
    <w:rsid w:val="005C71C1"/>
    <w:rsid w:val="005D2757"/>
    <w:rsid w:val="005E0981"/>
    <w:rsid w:val="005E10F2"/>
    <w:rsid w:val="005E1978"/>
    <w:rsid w:val="005E2854"/>
    <w:rsid w:val="005E3064"/>
    <w:rsid w:val="005E31E8"/>
    <w:rsid w:val="005E480A"/>
    <w:rsid w:val="005E49E0"/>
    <w:rsid w:val="005E62D3"/>
    <w:rsid w:val="005E79A8"/>
    <w:rsid w:val="005E7E92"/>
    <w:rsid w:val="005E7EBF"/>
    <w:rsid w:val="005F5FCB"/>
    <w:rsid w:val="0060184D"/>
    <w:rsid w:val="0060190E"/>
    <w:rsid w:val="00605336"/>
    <w:rsid w:val="00610350"/>
    <w:rsid w:val="00613B05"/>
    <w:rsid w:val="00613DCC"/>
    <w:rsid w:val="00615ECF"/>
    <w:rsid w:val="00617B82"/>
    <w:rsid w:val="00620227"/>
    <w:rsid w:val="00620762"/>
    <w:rsid w:val="006224E1"/>
    <w:rsid w:val="00623165"/>
    <w:rsid w:val="00624FAD"/>
    <w:rsid w:val="00630C47"/>
    <w:rsid w:val="006318C9"/>
    <w:rsid w:val="0063278F"/>
    <w:rsid w:val="00633034"/>
    <w:rsid w:val="00636E02"/>
    <w:rsid w:val="0063735C"/>
    <w:rsid w:val="00640095"/>
    <w:rsid w:val="006407D6"/>
    <w:rsid w:val="00640BE4"/>
    <w:rsid w:val="00641C06"/>
    <w:rsid w:val="00643B05"/>
    <w:rsid w:val="00644570"/>
    <w:rsid w:val="0064546D"/>
    <w:rsid w:val="00645F5B"/>
    <w:rsid w:val="0065022B"/>
    <w:rsid w:val="0065035D"/>
    <w:rsid w:val="00651E1E"/>
    <w:rsid w:val="00655C2F"/>
    <w:rsid w:val="00655E31"/>
    <w:rsid w:val="00661D48"/>
    <w:rsid w:val="00663EA0"/>
    <w:rsid w:val="006800F7"/>
    <w:rsid w:val="00681ECE"/>
    <w:rsid w:val="006869A5"/>
    <w:rsid w:val="0069223D"/>
    <w:rsid w:val="0069779D"/>
    <w:rsid w:val="006A1BB6"/>
    <w:rsid w:val="006A3B8F"/>
    <w:rsid w:val="006A483A"/>
    <w:rsid w:val="006B6437"/>
    <w:rsid w:val="006C133C"/>
    <w:rsid w:val="006C2894"/>
    <w:rsid w:val="006C406B"/>
    <w:rsid w:val="006C4351"/>
    <w:rsid w:val="006C49AA"/>
    <w:rsid w:val="006D0362"/>
    <w:rsid w:val="006D052C"/>
    <w:rsid w:val="006D210E"/>
    <w:rsid w:val="006D24A7"/>
    <w:rsid w:val="006D25B5"/>
    <w:rsid w:val="006D2F39"/>
    <w:rsid w:val="006D36F6"/>
    <w:rsid w:val="006D3F8D"/>
    <w:rsid w:val="006D5059"/>
    <w:rsid w:val="006D724D"/>
    <w:rsid w:val="006E0E22"/>
    <w:rsid w:val="006E19AB"/>
    <w:rsid w:val="006E391B"/>
    <w:rsid w:val="006F173C"/>
    <w:rsid w:val="006F1E91"/>
    <w:rsid w:val="006F40C8"/>
    <w:rsid w:val="006F49DD"/>
    <w:rsid w:val="006F4AD1"/>
    <w:rsid w:val="006F7399"/>
    <w:rsid w:val="0070055F"/>
    <w:rsid w:val="007014A1"/>
    <w:rsid w:val="00702905"/>
    <w:rsid w:val="00705119"/>
    <w:rsid w:val="007051EE"/>
    <w:rsid w:val="00705BE7"/>
    <w:rsid w:val="00705F07"/>
    <w:rsid w:val="00706802"/>
    <w:rsid w:val="00710432"/>
    <w:rsid w:val="00710722"/>
    <w:rsid w:val="00710A02"/>
    <w:rsid w:val="00712369"/>
    <w:rsid w:val="00714D70"/>
    <w:rsid w:val="00716150"/>
    <w:rsid w:val="00716956"/>
    <w:rsid w:val="00717499"/>
    <w:rsid w:val="00721E5C"/>
    <w:rsid w:val="00722D1B"/>
    <w:rsid w:val="007252D9"/>
    <w:rsid w:val="00725792"/>
    <w:rsid w:val="007264D0"/>
    <w:rsid w:val="0072675C"/>
    <w:rsid w:val="00726997"/>
    <w:rsid w:val="007271ED"/>
    <w:rsid w:val="007277F1"/>
    <w:rsid w:val="00730874"/>
    <w:rsid w:val="007317DD"/>
    <w:rsid w:val="00732B9C"/>
    <w:rsid w:val="00734B1B"/>
    <w:rsid w:val="00734C71"/>
    <w:rsid w:val="00735C42"/>
    <w:rsid w:val="00737622"/>
    <w:rsid w:val="00741D4E"/>
    <w:rsid w:val="00745557"/>
    <w:rsid w:val="007506BC"/>
    <w:rsid w:val="00752885"/>
    <w:rsid w:val="0075521A"/>
    <w:rsid w:val="007615C4"/>
    <w:rsid w:val="00762784"/>
    <w:rsid w:val="00763F69"/>
    <w:rsid w:val="0076630D"/>
    <w:rsid w:val="00766BB2"/>
    <w:rsid w:val="00770D5C"/>
    <w:rsid w:val="0077159C"/>
    <w:rsid w:val="0077559D"/>
    <w:rsid w:val="00776814"/>
    <w:rsid w:val="00780F3D"/>
    <w:rsid w:val="0078118C"/>
    <w:rsid w:val="00781ACA"/>
    <w:rsid w:val="00784784"/>
    <w:rsid w:val="00784F9A"/>
    <w:rsid w:val="00786DC9"/>
    <w:rsid w:val="00790360"/>
    <w:rsid w:val="00793AC2"/>
    <w:rsid w:val="00795A4D"/>
    <w:rsid w:val="007A07F7"/>
    <w:rsid w:val="007A6E05"/>
    <w:rsid w:val="007C4F02"/>
    <w:rsid w:val="007D03BE"/>
    <w:rsid w:val="007D56BF"/>
    <w:rsid w:val="007D673E"/>
    <w:rsid w:val="007D78B9"/>
    <w:rsid w:val="007F6F4C"/>
    <w:rsid w:val="007F7842"/>
    <w:rsid w:val="00801E0C"/>
    <w:rsid w:val="00801F00"/>
    <w:rsid w:val="0080319B"/>
    <w:rsid w:val="00803B38"/>
    <w:rsid w:val="00803D4A"/>
    <w:rsid w:val="008043E7"/>
    <w:rsid w:val="00807F81"/>
    <w:rsid w:val="00810270"/>
    <w:rsid w:val="00811FA8"/>
    <w:rsid w:val="008153EC"/>
    <w:rsid w:val="00815EBD"/>
    <w:rsid w:val="008209C4"/>
    <w:rsid w:val="008222AD"/>
    <w:rsid w:val="008238BE"/>
    <w:rsid w:val="00830998"/>
    <w:rsid w:val="00830B05"/>
    <w:rsid w:val="00831D89"/>
    <w:rsid w:val="00831F34"/>
    <w:rsid w:val="00831F89"/>
    <w:rsid w:val="008342AD"/>
    <w:rsid w:val="008350FD"/>
    <w:rsid w:val="00837301"/>
    <w:rsid w:val="00843825"/>
    <w:rsid w:val="008442EA"/>
    <w:rsid w:val="0084567C"/>
    <w:rsid w:val="00847D50"/>
    <w:rsid w:val="00847FCC"/>
    <w:rsid w:val="00854E78"/>
    <w:rsid w:val="00856321"/>
    <w:rsid w:val="00856B7B"/>
    <w:rsid w:val="00860442"/>
    <w:rsid w:val="008629C7"/>
    <w:rsid w:val="00863CC6"/>
    <w:rsid w:val="00866227"/>
    <w:rsid w:val="00866C39"/>
    <w:rsid w:val="00873D22"/>
    <w:rsid w:val="0087428D"/>
    <w:rsid w:val="0087598D"/>
    <w:rsid w:val="008763D1"/>
    <w:rsid w:val="00877140"/>
    <w:rsid w:val="00881F7B"/>
    <w:rsid w:val="0088603C"/>
    <w:rsid w:val="00894B99"/>
    <w:rsid w:val="00895C4C"/>
    <w:rsid w:val="00896F04"/>
    <w:rsid w:val="00897BA0"/>
    <w:rsid w:val="008A2588"/>
    <w:rsid w:val="008A30E5"/>
    <w:rsid w:val="008A496D"/>
    <w:rsid w:val="008A5FCE"/>
    <w:rsid w:val="008A79E7"/>
    <w:rsid w:val="008B034A"/>
    <w:rsid w:val="008B1681"/>
    <w:rsid w:val="008B19F9"/>
    <w:rsid w:val="008B1FFF"/>
    <w:rsid w:val="008B7898"/>
    <w:rsid w:val="008C0882"/>
    <w:rsid w:val="008C289B"/>
    <w:rsid w:val="008C30E4"/>
    <w:rsid w:val="008C44DB"/>
    <w:rsid w:val="008C481E"/>
    <w:rsid w:val="008C756F"/>
    <w:rsid w:val="008D1BC9"/>
    <w:rsid w:val="008D1D9F"/>
    <w:rsid w:val="008D278A"/>
    <w:rsid w:val="008D6A12"/>
    <w:rsid w:val="008D6F64"/>
    <w:rsid w:val="008D7A6C"/>
    <w:rsid w:val="008E0616"/>
    <w:rsid w:val="008E2953"/>
    <w:rsid w:val="008E36E3"/>
    <w:rsid w:val="008E3830"/>
    <w:rsid w:val="008E3F8B"/>
    <w:rsid w:val="008E4805"/>
    <w:rsid w:val="008E7CBD"/>
    <w:rsid w:val="008F1CBB"/>
    <w:rsid w:val="008F6618"/>
    <w:rsid w:val="0090490D"/>
    <w:rsid w:val="0090584C"/>
    <w:rsid w:val="009068FA"/>
    <w:rsid w:val="0090745E"/>
    <w:rsid w:val="00910477"/>
    <w:rsid w:val="009104A4"/>
    <w:rsid w:val="00910C5B"/>
    <w:rsid w:val="00911E87"/>
    <w:rsid w:val="009124B8"/>
    <w:rsid w:val="0091288D"/>
    <w:rsid w:val="00914677"/>
    <w:rsid w:val="00916999"/>
    <w:rsid w:val="009209E4"/>
    <w:rsid w:val="00923C5F"/>
    <w:rsid w:val="00925281"/>
    <w:rsid w:val="00926C21"/>
    <w:rsid w:val="009271E9"/>
    <w:rsid w:val="00927955"/>
    <w:rsid w:val="00931EC0"/>
    <w:rsid w:val="00934611"/>
    <w:rsid w:val="009376BC"/>
    <w:rsid w:val="00937AAA"/>
    <w:rsid w:val="00941082"/>
    <w:rsid w:val="0094203E"/>
    <w:rsid w:val="0094554E"/>
    <w:rsid w:val="009511DD"/>
    <w:rsid w:val="009529B0"/>
    <w:rsid w:val="00953983"/>
    <w:rsid w:val="00953A87"/>
    <w:rsid w:val="00954227"/>
    <w:rsid w:val="00966935"/>
    <w:rsid w:val="00970F52"/>
    <w:rsid w:val="0097749C"/>
    <w:rsid w:val="009804FA"/>
    <w:rsid w:val="00980DF5"/>
    <w:rsid w:val="00982E94"/>
    <w:rsid w:val="00985CB4"/>
    <w:rsid w:val="0099158E"/>
    <w:rsid w:val="00991F76"/>
    <w:rsid w:val="0099277B"/>
    <w:rsid w:val="009935CA"/>
    <w:rsid w:val="00994690"/>
    <w:rsid w:val="009948ED"/>
    <w:rsid w:val="00994B7E"/>
    <w:rsid w:val="00994D75"/>
    <w:rsid w:val="009A08DC"/>
    <w:rsid w:val="009A21C9"/>
    <w:rsid w:val="009A4C35"/>
    <w:rsid w:val="009B252B"/>
    <w:rsid w:val="009C1015"/>
    <w:rsid w:val="009C2312"/>
    <w:rsid w:val="009C2A5E"/>
    <w:rsid w:val="009C34E4"/>
    <w:rsid w:val="009C3CAB"/>
    <w:rsid w:val="009C6D3C"/>
    <w:rsid w:val="009D333F"/>
    <w:rsid w:val="009D34AC"/>
    <w:rsid w:val="009D4E6E"/>
    <w:rsid w:val="009D52B6"/>
    <w:rsid w:val="009D6291"/>
    <w:rsid w:val="009E535B"/>
    <w:rsid w:val="009E7FBA"/>
    <w:rsid w:val="009F4646"/>
    <w:rsid w:val="009F7770"/>
    <w:rsid w:val="00A00106"/>
    <w:rsid w:val="00A050FF"/>
    <w:rsid w:val="00A05B5D"/>
    <w:rsid w:val="00A128FA"/>
    <w:rsid w:val="00A12A8E"/>
    <w:rsid w:val="00A1334D"/>
    <w:rsid w:val="00A134F0"/>
    <w:rsid w:val="00A13CA4"/>
    <w:rsid w:val="00A21850"/>
    <w:rsid w:val="00A22BB1"/>
    <w:rsid w:val="00A23463"/>
    <w:rsid w:val="00A238E3"/>
    <w:rsid w:val="00A24BE8"/>
    <w:rsid w:val="00A25F77"/>
    <w:rsid w:val="00A26F28"/>
    <w:rsid w:val="00A275A5"/>
    <w:rsid w:val="00A309B3"/>
    <w:rsid w:val="00A30AF9"/>
    <w:rsid w:val="00A30C52"/>
    <w:rsid w:val="00A33D85"/>
    <w:rsid w:val="00A356FC"/>
    <w:rsid w:val="00A35DD0"/>
    <w:rsid w:val="00A36A33"/>
    <w:rsid w:val="00A3729C"/>
    <w:rsid w:val="00A42BA5"/>
    <w:rsid w:val="00A44B8D"/>
    <w:rsid w:val="00A44C2B"/>
    <w:rsid w:val="00A50616"/>
    <w:rsid w:val="00A52FAA"/>
    <w:rsid w:val="00A545BC"/>
    <w:rsid w:val="00A55274"/>
    <w:rsid w:val="00A5640F"/>
    <w:rsid w:val="00A56EB4"/>
    <w:rsid w:val="00A57375"/>
    <w:rsid w:val="00A6353D"/>
    <w:rsid w:val="00A64A33"/>
    <w:rsid w:val="00A67636"/>
    <w:rsid w:val="00A67B05"/>
    <w:rsid w:val="00A67DC4"/>
    <w:rsid w:val="00A72783"/>
    <w:rsid w:val="00A74D68"/>
    <w:rsid w:val="00A779F9"/>
    <w:rsid w:val="00A77FD2"/>
    <w:rsid w:val="00A83D66"/>
    <w:rsid w:val="00A84026"/>
    <w:rsid w:val="00A86A09"/>
    <w:rsid w:val="00A90D8A"/>
    <w:rsid w:val="00A93129"/>
    <w:rsid w:val="00A94669"/>
    <w:rsid w:val="00A953B6"/>
    <w:rsid w:val="00A975E4"/>
    <w:rsid w:val="00A978B6"/>
    <w:rsid w:val="00A97D7C"/>
    <w:rsid w:val="00AA089F"/>
    <w:rsid w:val="00AA6E8A"/>
    <w:rsid w:val="00AB079E"/>
    <w:rsid w:val="00AB13D4"/>
    <w:rsid w:val="00AB1F77"/>
    <w:rsid w:val="00AB2FFB"/>
    <w:rsid w:val="00AB37C7"/>
    <w:rsid w:val="00AB4224"/>
    <w:rsid w:val="00AB462A"/>
    <w:rsid w:val="00AB63E1"/>
    <w:rsid w:val="00AC04C4"/>
    <w:rsid w:val="00AC0BFC"/>
    <w:rsid w:val="00AC0DB2"/>
    <w:rsid w:val="00AC4114"/>
    <w:rsid w:val="00AC450D"/>
    <w:rsid w:val="00AC75A6"/>
    <w:rsid w:val="00AD2726"/>
    <w:rsid w:val="00AD2FA7"/>
    <w:rsid w:val="00AD39A9"/>
    <w:rsid w:val="00AD7576"/>
    <w:rsid w:val="00AD7A2A"/>
    <w:rsid w:val="00AE0DE5"/>
    <w:rsid w:val="00AE3BB7"/>
    <w:rsid w:val="00AE5F78"/>
    <w:rsid w:val="00AF0439"/>
    <w:rsid w:val="00AF1182"/>
    <w:rsid w:val="00AF58AA"/>
    <w:rsid w:val="00AF5D0B"/>
    <w:rsid w:val="00AF661F"/>
    <w:rsid w:val="00AF6863"/>
    <w:rsid w:val="00AF6EC1"/>
    <w:rsid w:val="00B00203"/>
    <w:rsid w:val="00B00581"/>
    <w:rsid w:val="00B01B9A"/>
    <w:rsid w:val="00B02D25"/>
    <w:rsid w:val="00B0303C"/>
    <w:rsid w:val="00B05437"/>
    <w:rsid w:val="00B062E1"/>
    <w:rsid w:val="00B14065"/>
    <w:rsid w:val="00B14098"/>
    <w:rsid w:val="00B14AE1"/>
    <w:rsid w:val="00B16022"/>
    <w:rsid w:val="00B16F52"/>
    <w:rsid w:val="00B24C07"/>
    <w:rsid w:val="00B26D16"/>
    <w:rsid w:val="00B27B73"/>
    <w:rsid w:val="00B3154D"/>
    <w:rsid w:val="00B31AB9"/>
    <w:rsid w:val="00B31F82"/>
    <w:rsid w:val="00B37670"/>
    <w:rsid w:val="00B421B0"/>
    <w:rsid w:val="00B4234C"/>
    <w:rsid w:val="00B42F78"/>
    <w:rsid w:val="00B44EB8"/>
    <w:rsid w:val="00B45CAE"/>
    <w:rsid w:val="00B51935"/>
    <w:rsid w:val="00B5397D"/>
    <w:rsid w:val="00B5539B"/>
    <w:rsid w:val="00B55BEC"/>
    <w:rsid w:val="00B5720F"/>
    <w:rsid w:val="00B5757E"/>
    <w:rsid w:val="00B5776B"/>
    <w:rsid w:val="00B61CA3"/>
    <w:rsid w:val="00B64C62"/>
    <w:rsid w:val="00B65549"/>
    <w:rsid w:val="00B730D4"/>
    <w:rsid w:val="00B7515E"/>
    <w:rsid w:val="00B75CE9"/>
    <w:rsid w:val="00B75DE2"/>
    <w:rsid w:val="00B83601"/>
    <w:rsid w:val="00B84D65"/>
    <w:rsid w:val="00B84FA1"/>
    <w:rsid w:val="00B85474"/>
    <w:rsid w:val="00B860C2"/>
    <w:rsid w:val="00B86563"/>
    <w:rsid w:val="00B87101"/>
    <w:rsid w:val="00B87CD7"/>
    <w:rsid w:val="00B911F6"/>
    <w:rsid w:val="00B919E5"/>
    <w:rsid w:val="00B96C5B"/>
    <w:rsid w:val="00BA31C3"/>
    <w:rsid w:val="00BA71FF"/>
    <w:rsid w:val="00BB6E1B"/>
    <w:rsid w:val="00BB7BA6"/>
    <w:rsid w:val="00BC0112"/>
    <w:rsid w:val="00BC24B8"/>
    <w:rsid w:val="00BC2966"/>
    <w:rsid w:val="00BD3C02"/>
    <w:rsid w:val="00BD680B"/>
    <w:rsid w:val="00BD68CA"/>
    <w:rsid w:val="00BE0A1C"/>
    <w:rsid w:val="00BE2923"/>
    <w:rsid w:val="00BE310E"/>
    <w:rsid w:val="00BE514B"/>
    <w:rsid w:val="00BF0EEB"/>
    <w:rsid w:val="00BF3C95"/>
    <w:rsid w:val="00BF3E28"/>
    <w:rsid w:val="00BF7092"/>
    <w:rsid w:val="00BF7989"/>
    <w:rsid w:val="00C039AE"/>
    <w:rsid w:val="00C050E5"/>
    <w:rsid w:val="00C052CE"/>
    <w:rsid w:val="00C067AC"/>
    <w:rsid w:val="00C06858"/>
    <w:rsid w:val="00C10450"/>
    <w:rsid w:val="00C10BF8"/>
    <w:rsid w:val="00C13741"/>
    <w:rsid w:val="00C14957"/>
    <w:rsid w:val="00C17331"/>
    <w:rsid w:val="00C17A8F"/>
    <w:rsid w:val="00C17F02"/>
    <w:rsid w:val="00C24416"/>
    <w:rsid w:val="00C24B6A"/>
    <w:rsid w:val="00C25E32"/>
    <w:rsid w:val="00C26DD6"/>
    <w:rsid w:val="00C26E11"/>
    <w:rsid w:val="00C314E4"/>
    <w:rsid w:val="00C314EE"/>
    <w:rsid w:val="00C33FC8"/>
    <w:rsid w:val="00C40435"/>
    <w:rsid w:val="00C40984"/>
    <w:rsid w:val="00C45972"/>
    <w:rsid w:val="00C47061"/>
    <w:rsid w:val="00C504DE"/>
    <w:rsid w:val="00C5056C"/>
    <w:rsid w:val="00C512E4"/>
    <w:rsid w:val="00C52CDF"/>
    <w:rsid w:val="00C601C4"/>
    <w:rsid w:val="00C60FE0"/>
    <w:rsid w:val="00C62524"/>
    <w:rsid w:val="00C62698"/>
    <w:rsid w:val="00C641E9"/>
    <w:rsid w:val="00C649C5"/>
    <w:rsid w:val="00C64BAA"/>
    <w:rsid w:val="00C67343"/>
    <w:rsid w:val="00C71CC5"/>
    <w:rsid w:val="00C71F66"/>
    <w:rsid w:val="00C72BA7"/>
    <w:rsid w:val="00C742EE"/>
    <w:rsid w:val="00C74939"/>
    <w:rsid w:val="00C764BD"/>
    <w:rsid w:val="00C76775"/>
    <w:rsid w:val="00C76DC0"/>
    <w:rsid w:val="00C84FB9"/>
    <w:rsid w:val="00C85780"/>
    <w:rsid w:val="00C86419"/>
    <w:rsid w:val="00C877C7"/>
    <w:rsid w:val="00C87F93"/>
    <w:rsid w:val="00C9041F"/>
    <w:rsid w:val="00C94AB2"/>
    <w:rsid w:val="00C96A3D"/>
    <w:rsid w:val="00CA2F45"/>
    <w:rsid w:val="00CA3667"/>
    <w:rsid w:val="00CA420C"/>
    <w:rsid w:val="00CA4F98"/>
    <w:rsid w:val="00CA5623"/>
    <w:rsid w:val="00CA5CC5"/>
    <w:rsid w:val="00CB2F40"/>
    <w:rsid w:val="00CB3868"/>
    <w:rsid w:val="00CB48BE"/>
    <w:rsid w:val="00CB688A"/>
    <w:rsid w:val="00CB729A"/>
    <w:rsid w:val="00CC0853"/>
    <w:rsid w:val="00CC1101"/>
    <w:rsid w:val="00CC1702"/>
    <w:rsid w:val="00CC18D2"/>
    <w:rsid w:val="00CC1DD9"/>
    <w:rsid w:val="00CC2855"/>
    <w:rsid w:val="00CC2D16"/>
    <w:rsid w:val="00CC540D"/>
    <w:rsid w:val="00CC54A7"/>
    <w:rsid w:val="00CD0884"/>
    <w:rsid w:val="00CD3CED"/>
    <w:rsid w:val="00CD3EE9"/>
    <w:rsid w:val="00CD610B"/>
    <w:rsid w:val="00CD645C"/>
    <w:rsid w:val="00CD66C9"/>
    <w:rsid w:val="00CD7B0B"/>
    <w:rsid w:val="00CE0633"/>
    <w:rsid w:val="00CE277D"/>
    <w:rsid w:val="00CE7A9B"/>
    <w:rsid w:val="00CF0387"/>
    <w:rsid w:val="00CF0AB6"/>
    <w:rsid w:val="00CF2709"/>
    <w:rsid w:val="00CF4B0D"/>
    <w:rsid w:val="00CF68D9"/>
    <w:rsid w:val="00CF7BE0"/>
    <w:rsid w:val="00CF7CA0"/>
    <w:rsid w:val="00CF7D07"/>
    <w:rsid w:val="00D003DD"/>
    <w:rsid w:val="00D0635C"/>
    <w:rsid w:val="00D07640"/>
    <w:rsid w:val="00D07972"/>
    <w:rsid w:val="00D1117A"/>
    <w:rsid w:val="00D13C3A"/>
    <w:rsid w:val="00D24824"/>
    <w:rsid w:val="00D257F0"/>
    <w:rsid w:val="00D27499"/>
    <w:rsid w:val="00D30058"/>
    <w:rsid w:val="00D30936"/>
    <w:rsid w:val="00D33ABF"/>
    <w:rsid w:val="00D357D3"/>
    <w:rsid w:val="00D35F20"/>
    <w:rsid w:val="00D3701E"/>
    <w:rsid w:val="00D37919"/>
    <w:rsid w:val="00D37AD8"/>
    <w:rsid w:val="00D43A4A"/>
    <w:rsid w:val="00D47F9B"/>
    <w:rsid w:val="00D50978"/>
    <w:rsid w:val="00D5188A"/>
    <w:rsid w:val="00D519F6"/>
    <w:rsid w:val="00D534A2"/>
    <w:rsid w:val="00D54326"/>
    <w:rsid w:val="00D54F1E"/>
    <w:rsid w:val="00D556FE"/>
    <w:rsid w:val="00D5600E"/>
    <w:rsid w:val="00D576A8"/>
    <w:rsid w:val="00D6515A"/>
    <w:rsid w:val="00D6620D"/>
    <w:rsid w:val="00D668E0"/>
    <w:rsid w:val="00D67B5C"/>
    <w:rsid w:val="00D74611"/>
    <w:rsid w:val="00D779F2"/>
    <w:rsid w:val="00D83AAC"/>
    <w:rsid w:val="00D85DD8"/>
    <w:rsid w:val="00D904CB"/>
    <w:rsid w:val="00D92B18"/>
    <w:rsid w:val="00D96BA5"/>
    <w:rsid w:val="00DA340F"/>
    <w:rsid w:val="00DA3659"/>
    <w:rsid w:val="00DA40D5"/>
    <w:rsid w:val="00DA6111"/>
    <w:rsid w:val="00DB0D29"/>
    <w:rsid w:val="00DB3D72"/>
    <w:rsid w:val="00DB4021"/>
    <w:rsid w:val="00DB4BDA"/>
    <w:rsid w:val="00DB7EA3"/>
    <w:rsid w:val="00DB7F13"/>
    <w:rsid w:val="00DC19CE"/>
    <w:rsid w:val="00DC335D"/>
    <w:rsid w:val="00DC3877"/>
    <w:rsid w:val="00DC5468"/>
    <w:rsid w:val="00DC5AAC"/>
    <w:rsid w:val="00DC5DF2"/>
    <w:rsid w:val="00DC6FE0"/>
    <w:rsid w:val="00DD1ED3"/>
    <w:rsid w:val="00DD5C16"/>
    <w:rsid w:val="00DD7084"/>
    <w:rsid w:val="00DD783C"/>
    <w:rsid w:val="00DE3EE3"/>
    <w:rsid w:val="00DE56CB"/>
    <w:rsid w:val="00DE5ECF"/>
    <w:rsid w:val="00DF1C3C"/>
    <w:rsid w:val="00DF4535"/>
    <w:rsid w:val="00DF51A9"/>
    <w:rsid w:val="00DF528E"/>
    <w:rsid w:val="00DF7C2C"/>
    <w:rsid w:val="00E018CD"/>
    <w:rsid w:val="00E02CB2"/>
    <w:rsid w:val="00E059A9"/>
    <w:rsid w:val="00E06E14"/>
    <w:rsid w:val="00E07873"/>
    <w:rsid w:val="00E10BA6"/>
    <w:rsid w:val="00E14E74"/>
    <w:rsid w:val="00E207AB"/>
    <w:rsid w:val="00E2499D"/>
    <w:rsid w:val="00E41D9D"/>
    <w:rsid w:val="00E43A6E"/>
    <w:rsid w:val="00E459D2"/>
    <w:rsid w:val="00E507E4"/>
    <w:rsid w:val="00E52C74"/>
    <w:rsid w:val="00E57855"/>
    <w:rsid w:val="00E66B21"/>
    <w:rsid w:val="00E66F65"/>
    <w:rsid w:val="00E67077"/>
    <w:rsid w:val="00E679B3"/>
    <w:rsid w:val="00E70F9D"/>
    <w:rsid w:val="00E72EDA"/>
    <w:rsid w:val="00E7389A"/>
    <w:rsid w:val="00E77451"/>
    <w:rsid w:val="00E77D28"/>
    <w:rsid w:val="00E82081"/>
    <w:rsid w:val="00E845C7"/>
    <w:rsid w:val="00E86F80"/>
    <w:rsid w:val="00E87EE9"/>
    <w:rsid w:val="00E91AB7"/>
    <w:rsid w:val="00E95786"/>
    <w:rsid w:val="00E966DC"/>
    <w:rsid w:val="00E96DCD"/>
    <w:rsid w:val="00E97D51"/>
    <w:rsid w:val="00EA1179"/>
    <w:rsid w:val="00EA2A15"/>
    <w:rsid w:val="00EA2FCA"/>
    <w:rsid w:val="00EA3AF3"/>
    <w:rsid w:val="00EA7BA6"/>
    <w:rsid w:val="00EB1B2E"/>
    <w:rsid w:val="00EB34A8"/>
    <w:rsid w:val="00EB39EA"/>
    <w:rsid w:val="00EB467B"/>
    <w:rsid w:val="00EB608D"/>
    <w:rsid w:val="00EB6B19"/>
    <w:rsid w:val="00EB7F7E"/>
    <w:rsid w:val="00EC124E"/>
    <w:rsid w:val="00EC5C63"/>
    <w:rsid w:val="00EC60B4"/>
    <w:rsid w:val="00EC6ECD"/>
    <w:rsid w:val="00EC7788"/>
    <w:rsid w:val="00ED00CA"/>
    <w:rsid w:val="00ED035A"/>
    <w:rsid w:val="00ED03DB"/>
    <w:rsid w:val="00ED187E"/>
    <w:rsid w:val="00ED41D6"/>
    <w:rsid w:val="00EE3746"/>
    <w:rsid w:val="00EE4051"/>
    <w:rsid w:val="00EE55FB"/>
    <w:rsid w:val="00EE75A4"/>
    <w:rsid w:val="00EF3557"/>
    <w:rsid w:val="00EF3770"/>
    <w:rsid w:val="00EF64D5"/>
    <w:rsid w:val="00EF67AB"/>
    <w:rsid w:val="00EF6D60"/>
    <w:rsid w:val="00EF6E6D"/>
    <w:rsid w:val="00F01F38"/>
    <w:rsid w:val="00F02A96"/>
    <w:rsid w:val="00F0730A"/>
    <w:rsid w:val="00F105EE"/>
    <w:rsid w:val="00F12604"/>
    <w:rsid w:val="00F12901"/>
    <w:rsid w:val="00F1493C"/>
    <w:rsid w:val="00F1788F"/>
    <w:rsid w:val="00F2040F"/>
    <w:rsid w:val="00F20EA8"/>
    <w:rsid w:val="00F24A7F"/>
    <w:rsid w:val="00F24FBA"/>
    <w:rsid w:val="00F350DA"/>
    <w:rsid w:val="00F36048"/>
    <w:rsid w:val="00F36621"/>
    <w:rsid w:val="00F3750D"/>
    <w:rsid w:val="00F427B4"/>
    <w:rsid w:val="00F44700"/>
    <w:rsid w:val="00F46AAE"/>
    <w:rsid w:val="00F46E29"/>
    <w:rsid w:val="00F475E5"/>
    <w:rsid w:val="00F52F04"/>
    <w:rsid w:val="00F531EB"/>
    <w:rsid w:val="00F53E5D"/>
    <w:rsid w:val="00F546F5"/>
    <w:rsid w:val="00F549BB"/>
    <w:rsid w:val="00F5638F"/>
    <w:rsid w:val="00F5737D"/>
    <w:rsid w:val="00F6250B"/>
    <w:rsid w:val="00F633E0"/>
    <w:rsid w:val="00F64883"/>
    <w:rsid w:val="00F65EEB"/>
    <w:rsid w:val="00F702A2"/>
    <w:rsid w:val="00F72FA2"/>
    <w:rsid w:val="00F73480"/>
    <w:rsid w:val="00F74B92"/>
    <w:rsid w:val="00F77EAC"/>
    <w:rsid w:val="00F81F4E"/>
    <w:rsid w:val="00F8448E"/>
    <w:rsid w:val="00F84C97"/>
    <w:rsid w:val="00F8622B"/>
    <w:rsid w:val="00F86646"/>
    <w:rsid w:val="00F93E1B"/>
    <w:rsid w:val="00F97C85"/>
    <w:rsid w:val="00FA1A8F"/>
    <w:rsid w:val="00FA420C"/>
    <w:rsid w:val="00FA4DC7"/>
    <w:rsid w:val="00FA4EB8"/>
    <w:rsid w:val="00FA5693"/>
    <w:rsid w:val="00FA66BE"/>
    <w:rsid w:val="00FB2A99"/>
    <w:rsid w:val="00FB478C"/>
    <w:rsid w:val="00FB4D88"/>
    <w:rsid w:val="00FB5E0C"/>
    <w:rsid w:val="00FB61F1"/>
    <w:rsid w:val="00FB6A74"/>
    <w:rsid w:val="00FC0338"/>
    <w:rsid w:val="00FC09D8"/>
    <w:rsid w:val="00FC1019"/>
    <w:rsid w:val="00FC362E"/>
    <w:rsid w:val="00FC4133"/>
    <w:rsid w:val="00FC52A4"/>
    <w:rsid w:val="00FC767A"/>
    <w:rsid w:val="00FD0A6B"/>
    <w:rsid w:val="00FD1A1A"/>
    <w:rsid w:val="00FD426F"/>
    <w:rsid w:val="00FE3720"/>
    <w:rsid w:val="00FE3992"/>
    <w:rsid w:val="00FE432A"/>
    <w:rsid w:val="00FE438F"/>
    <w:rsid w:val="00FF7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3FB3D"/>
  <w15:docId w15:val="{DF38EBDF-935A-44AE-A7F7-18C30A3C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FF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EF355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AA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65AAE"/>
    <w:rPr>
      <w:sz w:val="18"/>
      <w:szCs w:val="18"/>
    </w:rPr>
  </w:style>
  <w:style w:type="paragraph" w:styleId="a5">
    <w:name w:val="footer"/>
    <w:basedOn w:val="a"/>
    <w:link w:val="a6"/>
    <w:uiPriority w:val="99"/>
    <w:unhideWhenUsed/>
    <w:rsid w:val="00365AA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65AAE"/>
    <w:rPr>
      <w:sz w:val="18"/>
      <w:szCs w:val="18"/>
    </w:rPr>
  </w:style>
  <w:style w:type="paragraph" w:styleId="a7">
    <w:name w:val="List Paragraph"/>
    <w:basedOn w:val="a"/>
    <w:uiPriority w:val="34"/>
    <w:qFormat/>
    <w:rsid w:val="00425037"/>
    <w:pPr>
      <w:ind w:firstLineChars="200" w:firstLine="420"/>
    </w:pPr>
  </w:style>
  <w:style w:type="character" w:styleId="a8">
    <w:name w:val="Hyperlink"/>
    <w:basedOn w:val="a0"/>
    <w:uiPriority w:val="99"/>
    <w:unhideWhenUsed/>
    <w:rsid w:val="00425037"/>
    <w:rPr>
      <w:color w:val="0000FF" w:themeColor="hyperlink"/>
      <w:u w:val="single"/>
    </w:rPr>
  </w:style>
  <w:style w:type="table" w:styleId="a9">
    <w:name w:val="Table Grid"/>
    <w:basedOn w:val="a1"/>
    <w:uiPriority w:val="39"/>
    <w:rsid w:val="00854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117E2"/>
    <w:pPr>
      <w:widowControl w:val="0"/>
      <w:autoSpaceDE w:val="0"/>
      <w:autoSpaceDN w:val="0"/>
      <w:adjustRightInd w:val="0"/>
    </w:pPr>
    <w:rPr>
      <w:rFonts w:ascii="宋体" w:eastAsia="宋体" w:cs="宋体"/>
      <w:color w:val="000000"/>
      <w:kern w:val="0"/>
      <w:sz w:val="24"/>
      <w:szCs w:val="24"/>
    </w:rPr>
  </w:style>
  <w:style w:type="character" w:customStyle="1" w:styleId="10">
    <w:name w:val="标题 1 字符"/>
    <w:basedOn w:val="a0"/>
    <w:link w:val="1"/>
    <w:uiPriority w:val="9"/>
    <w:rsid w:val="00EF3557"/>
    <w:rPr>
      <w:rFonts w:ascii="Times New Roman" w:eastAsia="宋体" w:hAnsi="Times New Roman" w:cs="Times New Roman"/>
      <w:b/>
      <w:bCs/>
      <w:kern w:val="44"/>
      <w:sz w:val="44"/>
      <w:szCs w:val="44"/>
    </w:rPr>
  </w:style>
  <w:style w:type="paragraph" w:styleId="aa">
    <w:name w:val="Balloon Text"/>
    <w:basedOn w:val="a"/>
    <w:link w:val="ab"/>
    <w:uiPriority w:val="99"/>
    <w:semiHidden/>
    <w:unhideWhenUsed/>
    <w:rsid w:val="00465F50"/>
    <w:rPr>
      <w:sz w:val="18"/>
      <w:szCs w:val="18"/>
    </w:rPr>
  </w:style>
  <w:style w:type="character" w:customStyle="1" w:styleId="ab">
    <w:name w:val="批注框文本 字符"/>
    <w:basedOn w:val="a0"/>
    <w:link w:val="aa"/>
    <w:uiPriority w:val="99"/>
    <w:semiHidden/>
    <w:rsid w:val="00465F50"/>
    <w:rPr>
      <w:rFonts w:ascii="Times New Roman" w:eastAsia="宋体" w:hAnsi="Times New Roman" w:cs="Times New Roman"/>
      <w:sz w:val="18"/>
      <w:szCs w:val="18"/>
    </w:rPr>
  </w:style>
  <w:style w:type="table" w:customStyle="1" w:styleId="11">
    <w:name w:val="网格型1"/>
    <w:basedOn w:val="a1"/>
    <w:next w:val="a9"/>
    <w:uiPriority w:val="59"/>
    <w:qFormat/>
    <w:rsid w:val="00722D1B"/>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annotation reference"/>
    <w:basedOn w:val="a0"/>
    <w:uiPriority w:val="99"/>
    <w:semiHidden/>
    <w:unhideWhenUsed/>
    <w:rsid w:val="00C25E32"/>
    <w:rPr>
      <w:sz w:val="21"/>
      <w:szCs w:val="21"/>
    </w:rPr>
  </w:style>
  <w:style w:type="paragraph" w:styleId="ad">
    <w:name w:val="annotation text"/>
    <w:basedOn w:val="a"/>
    <w:link w:val="ae"/>
    <w:uiPriority w:val="99"/>
    <w:semiHidden/>
    <w:unhideWhenUsed/>
    <w:rsid w:val="00C25E32"/>
    <w:pPr>
      <w:jc w:val="left"/>
    </w:pPr>
  </w:style>
  <w:style w:type="character" w:customStyle="1" w:styleId="ae">
    <w:name w:val="批注文字 字符"/>
    <w:basedOn w:val="a0"/>
    <w:link w:val="ad"/>
    <w:uiPriority w:val="99"/>
    <w:semiHidden/>
    <w:rsid w:val="00C25E32"/>
    <w:rPr>
      <w:rFonts w:ascii="Times New Roman" w:eastAsia="宋体" w:hAnsi="Times New Roman" w:cs="Times New Roman"/>
      <w:szCs w:val="24"/>
    </w:rPr>
  </w:style>
  <w:style w:type="paragraph" w:styleId="af">
    <w:name w:val="annotation subject"/>
    <w:basedOn w:val="ad"/>
    <w:next w:val="ad"/>
    <w:link w:val="af0"/>
    <w:uiPriority w:val="99"/>
    <w:semiHidden/>
    <w:unhideWhenUsed/>
    <w:rsid w:val="00C25E32"/>
    <w:rPr>
      <w:b/>
      <w:bCs/>
    </w:rPr>
  </w:style>
  <w:style w:type="character" w:customStyle="1" w:styleId="af0">
    <w:name w:val="批注主题 字符"/>
    <w:basedOn w:val="ae"/>
    <w:link w:val="af"/>
    <w:uiPriority w:val="99"/>
    <w:semiHidden/>
    <w:rsid w:val="00C25E32"/>
    <w:rPr>
      <w:rFonts w:ascii="Times New Roman" w:eastAsia="宋体" w:hAnsi="Times New Roman" w:cs="Times New Roman"/>
      <w:b/>
      <w:bCs/>
      <w:szCs w:val="24"/>
    </w:rPr>
  </w:style>
  <w:style w:type="paragraph" w:styleId="af1">
    <w:name w:val="Date"/>
    <w:basedOn w:val="a"/>
    <w:next w:val="a"/>
    <w:link w:val="af2"/>
    <w:uiPriority w:val="99"/>
    <w:semiHidden/>
    <w:unhideWhenUsed/>
    <w:rsid w:val="00C74939"/>
    <w:pPr>
      <w:ind w:leftChars="2500" w:left="100"/>
    </w:pPr>
  </w:style>
  <w:style w:type="character" w:customStyle="1" w:styleId="af2">
    <w:name w:val="日期 字符"/>
    <w:basedOn w:val="a0"/>
    <w:link w:val="af1"/>
    <w:uiPriority w:val="99"/>
    <w:semiHidden/>
    <w:rsid w:val="00C74939"/>
    <w:rPr>
      <w:rFonts w:ascii="Times New Roman" w:eastAsia="宋体" w:hAnsi="Times New Roman" w:cs="Times New Roman"/>
      <w:szCs w:val="24"/>
    </w:rPr>
  </w:style>
  <w:style w:type="character" w:customStyle="1" w:styleId="fontstyle01">
    <w:name w:val="fontstyle01"/>
    <w:basedOn w:val="a0"/>
    <w:rsid w:val="009A08DC"/>
    <w:rPr>
      <w:rFonts w:ascii="宋体" w:eastAsia="宋体" w:hAnsi="宋体" w:hint="eastAsia"/>
      <w:b w:val="0"/>
      <w:bCs w:val="0"/>
      <w:i w:val="0"/>
      <w:iCs w:val="0"/>
      <w:color w:val="000000"/>
      <w:sz w:val="28"/>
      <w:szCs w:val="28"/>
    </w:rPr>
  </w:style>
  <w:style w:type="paragraph" w:styleId="af3">
    <w:name w:val="Revision"/>
    <w:hidden/>
    <w:uiPriority w:val="99"/>
    <w:semiHidden/>
    <w:rsid w:val="00F74B9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47788">
      <w:bodyDiv w:val="1"/>
      <w:marLeft w:val="0"/>
      <w:marRight w:val="0"/>
      <w:marTop w:val="0"/>
      <w:marBottom w:val="0"/>
      <w:divBdr>
        <w:top w:val="none" w:sz="0" w:space="0" w:color="auto"/>
        <w:left w:val="none" w:sz="0" w:space="0" w:color="auto"/>
        <w:bottom w:val="none" w:sz="0" w:space="0" w:color="auto"/>
        <w:right w:val="none" w:sz="0" w:space="0" w:color="auto"/>
      </w:divBdr>
      <w:divsChild>
        <w:div w:id="1322737857">
          <w:marLeft w:val="0"/>
          <w:marRight w:val="0"/>
          <w:marTop w:val="75"/>
          <w:marBottom w:val="75"/>
          <w:divBdr>
            <w:top w:val="none" w:sz="0" w:space="0" w:color="auto"/>
            <w:left w:val="none" w:sz="0" w:space="0" w:color="auto"/>
            <w:bottom w:val="none" w:sz="0" w:space="0" w:color="auto"/>
            <w:right w:val="none" w:sz="0" w:space="0" w:color="auto"/>
          </w:divBdr>
          <w:divsChild>
            <w:div w:id="1221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2414">
      <w:bodyDiv w:val="1"/>
      <w:marLeft w:val="0"/>
      <w:marRight w:val="0"/>
      <w:marTop w:val="0"/>
      <w:marBottom w:val="0"/>
      <w:divBdr>
        <w:top w:val="none" w:sz="0" w:space="0" w:color="auto"/>
        <w:left w:val="none" w:sz="0" w:space="0" w:color="auto"/>
        <w:bottom w:val="none" w:sz="0" w:space="0" w:color="auto"/>
        <w:right w:val="none" w:sz="0" w:space="0" w:color="auto"/>
      </w:divBdr>
    </w:div>
    <w:div w:id="1145393074">
      <w:bodyDiv w:val="1"/>
      <w:marLeft w:val="0"/>
      <w:marRight w:val="0"/>
      <w:marTop w:val="0"/>
      <w:marBottom w:val="0"/>
      <w:divBdr>
        <w:top w:val="none" w:sz="0" w:space="0" w:color="auto"/>
        <w:left w:val="none" w:sz="0" w:space="0" w:color="auto"/>
        <w:bottom w:val="none" w:sz="0" w:space="0" w:color="auto"/>
        <w:right w:val="none" w:sz="0" w:space="0" w:color="auto"/>
      </w:divBdr>
      <w:divsChild>
        <w:div w:id="857936161">
          <w:marLeft w:val="0"/>
          <w:marRight w:val="0"/>
          <w:marTop w:val="75"/>
          <w:marBottom w:val="75"/>
          <w:divBdr>
            <w:top w:val="none" w:sz="0" w:space="0" w:color="auto"/>
            <w:left w:val="none" w:sz="0" w:space="0" w:color="auto"/>
            <w:bottom w:val="none" w:sz="0" w:space="0" w:color="auto"/>
            <w:right w:val="none" w:sz="0" w:space="0" w:color="auto"/>
          </w:divBdr>
          <w:divsChild>
            <w:div w:id="11459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91366">
      <w:bodyDiv w:val="1"/>
      <w:marLeft w:val="0"/>
      <w:marRight w:val="0"/>
      <w:marTop w:val="0"/>
      <w:marBottom w:val="0"/>
      <w:divBdr>
        <w:top w:val="none" w:sz="0" w:space="0" w:color="auto"/>
        <w:left w:val="none" w:sz="0" w:space="0" w:color="auto"/>
        <w:bottom w:val="none" w:sz="0" w:space="0" w:color="auto"/>
        <w:right w:val="none" w:sz="0" w:space="0" w:color="auto"/>
      </w:divBdr>
    </w:div>
    <w:div w:id="2111731825">
      <w:bodyDiv w:val="1"/>
      <w:marLeft w:val="0"/>
      <w:marRight w:val="0"/>
      <w:marTop w:val="0"/>
      <w:marBottom w:val="0"/>
      <w:divBdr>
        <w:top w:val="none" w:sz="0" w:space="0" w:color="auto"/>
        <w:left w:val="none" w:sz="0" w:space="0" w:color="auto"/>
        <w:bottom w:val="none" w:sz="0" w:space="0" w:color="auto"/>
        <w:right w:val="none" w:sz="0" w:space="0" w:color="auto"/>
      </w:divBdr>
    </w:div>
    <w:div w:id="214573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839B5-2F89-4051-BE36-C08A6EA4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515</Words>
  <Characters>536</Characters>
  <Application>Microsoft Office Word</Application>
  <DocSecurity>0</DocSecurity>
  <Lines>21</Lines>
  <Paragraphs>18</Paragraphs>
  <ScaleCrop>false</ScaleCrop>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陆静怡</dc:creator>
  <cp:lastModifiedBy>陆静怡</cp:lastModifiedBy>
  <cp:revision>34</cp:revision>
  <cp:lastPrinted>2022-03-31T05:34:00Z</cp:lastPrinted>
  <dcterms:created xsi:type="dcterms:W3CDTF">2026-02-27T01:12:00Z</dcterms:created>
  <dcterms:modified xsi:type="dcterms:W3CDTF">2026-06-26T08:43:00Z</dcterms:modified>
</cp:coreProperties>
</file>